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922BD" w14:textId="6B365F7A" w:rsidR="002A00B8" w:rsidRDefault="002A00B8" w:rsidP="00E1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rPr>
          <w:rFonts w:cstheme="minorHAnsi"/>
        </w:rPr>
      </w:pPr>
      <w:r>
        <w:rPr>
          <w:rFonts w:cstheme="minorHAnsi"/>
        </w:rPr>
        <w:tab/>
      </w:r>
      <w:r w:rsidR="005872EE" w:rsidRPr="00F131F9">
        <w:rPr>
          <w:rFonts w:cstheme="minorHAnsi"/>
        </w:rPr>
        <w:t>Appel</w:t>
      </w:r>
      <w:r w:rsidR="00AE154F">
        <w:rPr>
          <w:rFonts w:cstheme="minorHAnsi"/>
        </w:rPr>
        <w:t>s</w:t>
      </w:r>
      <w:r w:rsidR="005872EE" w:rsidRPr="00F131F9">
        <w:rPr>
          <w:rFonts w:cstheme="minorHAnsi"/>
        </w:rPr>
        <w:t xml:space="preserve"> à projet</w:t>
      </w:r>
      <w:r w:rsidR="004628E4">
        <w:rPr>
          <w:rFonts w:cstheme="minorHAnsi"/>
        </w:rPr>
        <w:t>s départementaux</w:t>
      </w:r>
      <w:r w:rsidR="005872EE" w:rsidRPr="00F131F9">
        <w:rPr>
          <w:rFonts w:cstheme="minorHAnsi"/>
        </w:rPr>
        <w:t xml:space="preserve"> « Plan mercredi »</w:t>
      </w:r>
      <w:r w:rsidR="00425C74">
        <w:rPr>
          <w:rFonts w:cstheme="minorHAnsi"/>
        </w:rPr>
        <w:t xml:space="preserve"> 2023</w:t>
      </w:r>
    </w:p>
    <w:p w14:paraId="67EFBA9F" w14:textId="48D701B4" w:rsidR="00D67D40" w:rsidRPr="00982629" w:rsidRDefault="00D67D40" w:rsidP="00D67D40">
      <w:pPr>
        <w:jc w:val="both"/>
        <w:rPr>
          <w:rFonts w:cstheme="minorHAnsi"/>
        </w:rPr>
      </w:pPr>
      <w:r w:rsidRPr="00982629">
        <w:rPr>
          <w:rFonts w:cstheme="minorHAnsi"/>
        </w:rPr>
        <w:t>Prenant appui sur les avancé</w:t>
      </w:r>
      <w:r w:rsidR="00AE587E">
        <w:rPr>
          <w:rFonts w:cstheme="minorHAnsi"/>
        </w:rPr>
        <w:t>e</w:t>
      </w:r>
      <w:r w:rsidRPr="00982629">
        <w:rPr>
          <w:rFonts w:cstheme="minorHAnsi"/>
        </w:rPr>
        <w:t xml:space="preserve">s permises par les projets éducatifs territoriaux, le Plan mercredi prévoit un dialogue entre les acteurs, une approche globale des temps de l’enfant et doit permettre l’accessibilité </w:t>
      </w:r>
      <w:r w:rsidR="00AD380B">
        <w:rPr>
          <w:rFonts w:cstheme="minorHAnsi"/>
        </w:rPr>
        <w:t>à des</w:t>
      </w:r>
      <w:r w:rsidRPr="00982629">
        <w:rPr>
          <w:rFonts w:cstheme="minorHAnsi"/>
        </w:rPr>
        <w:t xml:space="preserve"> activités culturelles</w:t>
      </w:r>
      <w:r w:rsidR="00F131F9" w:rsidRPr="00982629">
        <w:rPr>
          <w:rFonts w:cstheme="minorHAnsi"/>
        </w:rPr>
        <w:t>, environnementales</w:t>
      </w:r>
      <w:r w:rsidRPr="00982629">
        <w:rPr>
          <w:rFonts w:cstheme="minorHAnsi"/>
        </w:rPr>
        <w:t xml:space="preserve"> et sportives</w:t>
      </w:r>
      <w:r w:rsidR="00F131F9" w:rsidRPr="00982629">
        <w:rPr>
          <w:rFonts w:cstheme="minorHAnsi"/>
        </w:rPr>
        <w:t xml:space="preserve"> </w:t>
      </w:r>
      <w:r w:rsidR="00AD380B">
        <w:rPr>
          <w:rFonts w:cstheme="minorHAnsi"/>
        </w:rPr>
        <w:t xml:space="preserve">de qualité pendant les temps périscolaires </w:t>
      </w:r>
      <w:r w:rsidR="00F131F9" w:rsidRPr="00982629">
        <w:rPr>
          <w:rFonts w:cstheme="minorHAnsi"/>
        </w:rPr>
        <w:t>sur tous les territoires</w:t>
      </w:r>
      <w:r w:rsidRPr="00982629">
        <w:rPr>
          <w:rFonts w:cstheme="minorHAnsi"/>
        </w:rPr>
        <w:t>.</w:t>
      </w:r>
    </w:p>
    <w:p w14:paraId="72D762E4" w14:textId="77777777" w:rsidR="00D67D40" w:rsidRPr="00F131F9" w:rsidRDefault="00D67D40" w:rsidP="00D67D40">
      <w:pPr>
        <w:jc w:val="both"/>
        <w:rPr>
          <w:rFonts w:cstheme="minorHAnsi"/>
        </w:rPr>
      </w:pPr>
      <w:r w:rsidRPr="00F131F9">
        <w:rPr>
          <w:rFonts w:cstheme="minorHAnsi"/>
        </w:rPr>
        <w:t>Ce plan repose sur la promotion d’une démarche volontaire et qualitative</w:t>
      </w:r>
      <w:r w:rsidR="00C375D6">
        <w:rPr>
          <w:rFonts w:cstheme="minorHAnsi"/>
        </w:rPr>
        <w:t xml:space="preserve"> qui se concrétise</w:t>
      </w:r>
      <w:r w:rsidRPr="00F131F9">
        <w:rPr>
          <w:rFonts w:cstheme="minorHAnsi"/>
        </w:rPr>
        <w:t xml:space="preserve"> par le respect d’une charte et l’attribution d’un label de qualité par l’Etat.</w:t>
      </w:r>
    </w:p>
    <w:p w14:paraId="4BF9ABB4" w14:textId="7019258E" w:rsidR="00676413" w:rsidRDefault="00D67D40" w:rsidP="00D67D40">
      <w:pPr>
        <w:jc w:val="both"/>
        <w:rPr>
          <w:rFonts w:cstheme="minorHAnsi"/>
        </w:rPr>
      </w:pPr>
      <w:r w:rsidRPr="00F131F9">
        <w:rPr>
          <w:rFonts w:cstheme="minorHAnsi"/>
        </w:rPr>
        <w:t>Cette politique s’appuie sur le développement des accueils de loisirs du mercredi au bénéfice des enfants et des familles et en lien avec l’école.</w:t>
      </w:r>
    </w:p>
    <w:p w14:paraId="0FC29B0C" w14:textId="21A719E2" w:rsidR="007C1928" w:rsidRDefault="007C1928" w:rsidP="00D67D40">
      <w:pPr>
        <w:jc w:val="both"/>
        <w:rPr>
          <w:rFonts w:eastAsia="Times New Roman" w:cstheme="minorHAnsi"/>
          <w:lang w:eastAsia="fr-FR"/>
        </w:rPr>
      </w:pPr>
      <w:r w:rsidRPr="0010704A">
        <w:rPr>
          <w:rFonts w:eastAsia="Times New Roman" w:cstheme="minorHAnsi"/>
          <w:lang w:eastAsia="fr-FR"/>
        </w:rPr>
        <w:t xml:space="preserve">Après un démarrage encourageant, un ralentissement de la dynamique </w:t>
      </w:r>
      <w:r>
        <w:rPr>
          <w:rFonts w:eastAsia="Times New Roman" w:cstheme="minorHAnsi"/>
          <w:lang w:eastAsia="fr-FR"/>
        </w:rPr>
        <w:t xml:space="preserve">du Plan mercredi </w:t>
      </w:r>
      <w:r w:rsidRPr="0010704A">
        <w:rPr>
          <w:rFonts w:eastAsia="Times New Roman" w:cstheme="minorHAnsi"/>
          <w:lang w:eastAsia="fr-FR"/>
        </w:rPr>
        <w:t xml:space="preserve">est constaté depuis septembre 2019.  </w:t>
      </w:r>
      <w:r>
        <w:rPr>
          <w:rFonts w:eastAsia="Times New Roman" w:cstheme="minorHAnsi"/>
          <w:lang w:eastAsia="fr-FR"/>
        </w:rPr>
        <w:t xml:space="preserve">A partir du mois de mars 2020, </w:t>
      </w:r>
      <w:r w:rsidRPr="0010704A">
        <w:rPr>
          <w:rFonts w:eastAsia="Times New Roman" w:cstheme="minorHAnsi"/>
          <w:lang w:eastAsia="fr-FR"/>
        </w:rPr>
        <w:t>la crise sanitaire s’est traduite par u</w:t>
      </w:r>
      <w:r>
        <w:rPr>
          <w:rFonts w:eastAsia="Times New Roman" w:cstheme="minorHAnsi"/>
          <w:lang w:eastAsia="fr-FR"/>
        </w:rPr>
        <w:t>n gel des conventionnements</w:t>
      </w:r>
      <w:r w:rsidR="003B4691">
        <w:rPr>
          <w:rFonts w:eastAsia="Times New Roman" w:cstheme="minorHAnsi"/>
          <w:lang w:eastAsia="fr-FR"/>
        </w:rPr>
        <w:t xml:space="preserve"> et une fragilisation des équipes d’animation (diff</w:t>
      </w:r>
      <w:r w:rsidR="00453698">
        <w:rPr>
          <w:rFonts w:eastAsia="Times New Roman" w:cstheme="minorHAnsi"/>
          <w:lang w:eastAsia="fr-FR"/>
        </w:rPr>
        <w:t xml:space="preserve">icultés de recrutement, manque de qualifications, </w:t>
      </w:r>
      <w:r w:rsidR="003567C3">
        <w:rPr>
          <w:rFonts w:eastAsia="Times New Roman" w:cstheme="minorHAnsi"/>
          <w:lang w:eastAsia="fr-FR"/>
        </w:rPr>
        <w:t>baisse de la formation continue, etc</w:t>
      </w:r>
      <w:r w:rsidR="00A13481">
        <w:rPr>
          <w:rFonts w:eastAsia="Times New Roman" w:cstheme="minorHAnsi"/>
          <w:lang w:eastAsia="fr-FR"/>
        </w:rPr>
        <w:t>.</w:t>
      </w:r>
      <w:r w:rsidR="003567C3">
        <w:rPr>
          <w:rFonts w:eastAsia="Times New Roman" w:cstheme="minorHAnsi"/>
          <w:lang w:eastAsia="fr-FR"/>
        </w:rPr>
        <w:t>).</w:t>
      </w:r>
    </w:p>
    <w:p w14:paraId="413149C1" w14:textId="0E1A449A" w:rsidR="003B4691" w:rsidRPr="00A13481" w:rsidRDefault="007C1928" w:rsidP="007C1928">
      <w:pPr>
        <w:jc w:val="both"/>
        <w:rPr>
          <w:b/>
        </w:rPr>
      </w:pPr>
      <w:r>
        <w:t>Face à ces constats, le ministère de l’éducation nationale, de la jeunesse et des sports</w:t>
      </w:r>
      <w:r w:rsidR="00453698">
        <w:t>, dans le cadre du plan de relance du Plan merc</w:t>
      </w:r>
      <w:r w:rsidR="00435B6B">
        <w:t>redi (2020-2022), s’appuie sur l</w:t>
      </w:r>
      <w:r w:rsidR="00453698">
        <w:t>es services</w:t>
      </w:r>
      <w:r w:rsidR="00435B6B">
        <w:t xml:space="preserve"> départementaux, les délégations régionales</w:t>
      </w:r>
      <w:r w:rsidR="00A13481">
        <w:t xml:space="preserve"> </w:t>
      </w:r>
      <w:r w:rsidR="00435B6B">
        <w:t>à la</w:t>
      </w:r>
      <w:r w:rsidR="00271FD1">
        <w:t xml:space="preserve"> jeunesse</w:t>
      </w:r>
      <w:r w:rsidR="00300217">
        <w:t>,</w:t>
      </w:r>
      <w:r w:rsidR="00271FD1">
        <w:t xml:space="preserve"> à l’engagement </w:t>
      </w:r>
      <w:r w:rsidR="00300217">
        <w:t xml:space="preserve">et aux sports </w:t>
      </w:r>
      <w:r w:rsidR="00453698">
        <w:t>pour aider les organisateurs d’accueil</w:t>
      </w:r>
      <w:r w:rsidR="002A00B8">
        <w:t>s</w:t>
      </w:r>
      <w:r w:rsidR="00453698">
        <w:t xml:space="preserve"> collectifs de mineurs </w:t>
      </w:r>
      <w:r w:rsidR="00010B91">
        <w:t xml:space="preserve">à réunir les conditions pour </w:t>
      </w:r>
      <w:r w:rsidR="00271FD1">
        <w:t xml:space="preserve">élaborer et </w:t>
      </w:r>
      <w:r w:rsidR="00010B91">
        <w:t>formaliser un Plan mercredi.</w:t>
      </w:r>
    </w:p>
    <w:p w14:paraId="7D1BDBB9" w14:textId="725086E0" w:rsidR="003B4691" w:rsidRPr="00435B6B" w:rsidRDefault="007C1928" w:rsidP="00360FA4">
      <w:pPr>
        <w:jc w:val="both"/>
        <w:rPr>
          <w:rFonts w:eastAsia="Times New Roman" w:cstheme="minorHAnsi"/>
          <w:b/>
          <w:lang w:eastAsia="fr-FR"/>
        </w:rPr>
      </w:pPr>
      <w:r w:rsidRPr="00435B6B">
        <w:rPr>
          <w:rFonts w:eastAsia="Times New Roman" w:cstheme="minorHAnsi"/>
          <w:b/>
          <w:lang w:eastAsia="fr-FR"/>
        </w:rPr>
        <w:t xml:space="preserve">C’est dans ce cadre que la </w:t>
      </w:r>
      <w:r w:rsidR="00C92661" w:rsidRPr="00435B6B">
        <w:rPr>
          <w:rFonts w:eastAsia="Times New Roman" w:cstheme="minorHAnsi"/>
          <w:b/>
          <w:lang w:eastAsia="fr-FR"/>
        </w:rPr>
        <w:t>d</w:t>
      </w:r>
      <w:r w:rsidR="001607A5" w:rsidRPr="00435B6B">
        <w:rPr>
          <w:rFonts w:eastAsia="Times New Roman" w:cstheme="minorHAnsi"/>
          <w:b/>
          <w:lang w:eastAsia="fr-FR"/>
        </w:rPr>
        <w:t>irection des services départementaux de l’éducation nationale (</w:t>
      </w:r>
      <w:r w:rsidR="00C92661" w:rsidRPr="00435B6B">
        <w:rPr>
          <w:rFonts w:eastAsia="Times New Roman" w:cstheme="minorHAnsi"/>
          <w:b/>
          <w:lang w:eastAsia="fr-FR"/>
        </w:rPr>
        <w:t>D</w:t>
      </w:r>
      <w:r w:rsidR="001607A5" w:rsidRPr="00435B6B">
        <w:rPr>
          <w:rFonts w:eastAsia="Times New Roman" w:cstheme="minorHAnsi"/>
          <w:b/>
          <w:lang w:eastAsia="fr-FR"/>
        </w:rPr>
        <w:t>SDEN)</w:t>
      </w:r>
      <w:r w:rsidRPr="00435B6B">
        <w:rPr>
          <w:rFonts w:eastAsia="Times New Roman" w:cstheme="minorHAnsi"/>
          <w:b/>
          <w:lang w:eastAsia="fr-FR"/>
        </w:rPr>
        <w:t xml:space="preserve"> </w:t>
      </w:r>
      <w:r w:rsidR="00A13481" w:rsidRPr="00435B6B">
        <w:rPr>
          <w:rFonts w:eastAsia="Times New Roman" w:cstheme="minorHAnsi"/>
          <w:b/>
          <w:lang w:eastAsia="fr-FR"/>
        </w:rPr>
        <w:t xml:space="preserve">du (département) </w:t>
      </w:r>
      <w:r w:rsidRPr="00435B6B">
        <w:rPr>
          <w:rFonts w:eastAsia="Times New Roman" w:cstheme="minorHAnsi"/>
          <w:b/>
          <w:lang w:eastAsia="fr-FR"/>
        </w:rPr>
        <w:t xml:space="preserve">lance </w:t>
      </w:r>
      <w:r w:rsidR="00C702CD">
        <w:rPr>
          <w:rFonts w:eastAsia="Times New Roman" w:cstheme="minorHAnsi"/>
          <w:b/>
          <w:lang w:eastAsia="fr-FR"/>
        </w:rPr>
        <w:t>pour l’année 2023</w:t>
      </w:r>
      <w:r w:rsidR="003B4691" w:rsidRPr="00435B6B">
        <w:rPr>
          <w:rFonts w:eastAsia="Times New Roman" w:cstheme="minorHAnsi"/>
          <w:b/>
          <w:lang w:eastAsia="fr-FR"/>
        </w:rPr>
        <w:t xml:space="preserve"> un nouvel</w:t>
      </w:r>
      <w:r w:rsidRPr="00435B6B">
        <w:rPr>
          <w:rFonts w:eastAsia="Times New Roman" w:cstheme="minorHAnsi"/>
          <w:b/>
          <w:lang w:eastAsia="fr-FR"/>
        </w:rPr>
        <w:t xml:space="preserve"> appel à projet </w:t>
      </w:r>
      <w:r w:rsidR="00C702CD">
        <w:rPr>
          <w:rFonts w:eastAsia="Times New Roman" w:cstheme="minorHAnsi"/>
          <w:b/>
          <w:lang w:eastAsia="fr-FR"/>
        </w:rPr>
        <w:t>après celui de 2022</w:t>
      </w:r>
      <w:r w:rsidR="003B4691" w:rsidRPr="00435B6B">
        <w:rPr>
          <w:rFonts w:eastAsia="Times New Roman" w:cstheme="minorHAnsi"/>
          <w:b/>
          <w:lang w:eastAsia="fr-FR"/>
        </w:rPr>
        <w:t xml:space="preserve">. </w:t>
      </w:r>
    </w:p>
    <w:p w14:paraId="0DCB4659" w14:textId="50D0BD9D" w:rsidR="003567C3" w:rsidRDefault="00271FD1" w:rsidP="00360FA4">
      <w:pPr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C</w:t>
      </w:r>
      <w:r w:rsidR="003B4691">
        <w:rPr>
          <w:rFonts w:eastAsia="Times New Roman" w:cstheme="minorHAnsi"/>
          <w:lang w:eastAsia="fr-FR"/>
        </w:rPr>
        <w:t xml:space="preserve">elui-ci </w:t>
      </w:r>
      <w:r>
        <w:rPr>
          <w:rFonts w:eastAsia="Times New Roman" w:cstheme="minorHAnsi"/>
          <w:lang w:eastAsia="fr-FR"/>
        </w:rPr>
        <w:t xml:space="preserve">s’adresse exclusivement aux collectivités locales ou aux associations auxquelles sont confiées la gestion des </w:t>
      </w:r>
      <w:r w:rsidR="0085618E">
        <w:rPr>
          <w:rFonts w:eastAsia="Times New Roman" w:cstheme="minorHAnsi"/>
          <w:lang w:eastAsia="fr-FR"/>
        </w:rPr>
        <w:t>activités</w:t>
      </w:r>
      <w:r>
        <w:rPr>
          <w:rFonts w:eastAsia="Times New Roman" w:cstheme="minorHAnsi"/>
          <w:lang w:eastAsia="fr-FR"/>
        </w:rPr>
        <w:t xml:space="preserve"> périscolaires qui souhaitent élaborer et formaliser un Plan mercredi. Les organisateurs </w:t>
      </w:r>
      <w:r w:rsidR="00C0087D">
        <w:rPr>
          <w:rFonts w:eastAsia="Times New Roman" w:cstheme="minorHAnsi"/>
          <w:lang w:eastAsia="fr-FR"/>
        </w:rPr>
        <w:t xml:space="preserve">d’accueils de loisirs périscolaires </w:t>
      </w:r>
      <w:r>
        <w:rPr>
          <w:rFonts w:eastAsia="Times New Roman" w:cstheme="minorHAnsi"/>
          <w:lang w:eastAsia="fr-FR"/>
        </w:rPr>
        <w:t>ayant déjà signé une convention de</w:t>
      </w:r>
      <w:r w:rsidR="0085618E">
        <w:rPr>
          <w:rFonts w:eastAsia="Times New Roman" w:cstheme="minorHAnsi"/>
          <w:lang w:eastAsia="fr-FR"/>
        </w:rPr>
        <w:t xml:space="preserve"> P</w:t>
      </w:r>
      <w:r>
        <w:rPr>
          <w:rFonts w:eastAsia="Times New Roman" w:cstheme="minorHAnsi"/>
          <w:lang w:eastAsia="fr-FR"/>
        </w:rPr>
        <w:t>lan mercredi ne sont donc pas concernés.</w:t>
      </w:r>
    </w:p>
    <w:p w14:paraId="06F3E36E" w14:textId="3F406A90" w:rsidR="002A00B8" w:rsidRPr="002A00B8" w:rsidRDefault="003567C3" w:rsidP="002A00B8">
      <w:pPr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Cet appel à projet vise également à aider les organisateurs à </w:t>
      </w:r>
      <w:r w:rsidR="00A13481">
        <w:rPr>
          <w:rFonts w:eastAsia="Times New Roman" w:cstheme="minorHAnsi"/>
          <w:lang w:eastAsia="fr-FR"/>
        </w:rPr>
        <w:t xml:space="preserve">mieux </w:t>
      </w:r>
      <w:r>
        <w:rPr>
          <w:rFonts w:eastAsia="Times New Roman" w:cstheme="minorHAnsi"/>
          <w:lang w:eastAsia="fr-FR"/>
        </w:rPr>
        <w:t>structurer leurs équipes</w:t>
      </w:r>
      <w:r w:rsidR="00A13481">
        <w:rPr>
          <w:rFonts w:eastAsia="Times New Roman" w:cstheme="minorHAnsi"/>
          <w:lang w:eastAsia="fr-FR"/>
        </w:rPr>
        <w:t>, le cas échéant,</w:t>
      </w:r>
      <w:r>
        <w:rPr>
          <w:rFonts w:eastAsia="Times New Roman" w:cstheme="minorHAnsi"/>
          <w:lang w:eastAsia="fr-FR"/>
        </w:rPr>
        <w:t xml:space="preserve"> pour répondre aux exigences du Plan mercredi </w:t>
      </w:r>
      <w:r w:rsidR="00E43A08">
        <w:rPr>
          <w:rFonts w:eastAsia="Times New Roman" w:cstheme="minorHAnsi"/>
          <w:lang w:eastAsia="fr-FR"/>
        </w:rPr>
        <w:t xml:space="preserve">notamment en termes de complémentarité éducative </w:t>
      </w:r>
      <w:r>
        <w:rPr>
          <w:rFonts w:eastAsia="Times New Roman" w:cstheme="minorHAnsi"/>
          <w:lang w:eastAsia="fr-FR"/>
        </w:rPr>
        <w:t>(</w:t>
      </w:r>
      <w:r w:rsidR="00A13481">
        <w:rPr>
          <w:rFonts w:eastAsia="Times New Roman" w:cstheme="minorHAnsi"/>
          <w:lang w:eastAsia="fr-FR"/>
        </w:rPr>
        <w:t xml:space="preserve">aide au </w:t>
      </w:r>
      <w:r>
        <w:rPr>
          <w:rFonts w:eastAsia="Times New Roman" w:cstheme="minorHAnsi"/>
          <w:lang w:eastAsia="fr-FR"/>
        </w:rPr>
        <w:t>recrutement, formation continue, montée en compétence</w:t>
      </w:r>
      <w:r w:rsidR="00A13481">
        <w:rPr>
          <w:rFonts w:eastAsia="Times New Roman" w:cstheme="minorHAnsi"/>
          <w:lang w:eastAsia="fr-FR"/>
        </w:rPr>
        <w:t xml:space="preserve"> et en qualifications</w:t>
      </w:r>
      <w:r>
        <w:rPr>
          <w:rFonts w:eastAsia="Times New Roman" w:cstheme="minorHAnsi"/>
          <w:lang w:eastAsia="fr-FR"/>
        </w:rPr>
        <w:t xml:space="preserve">, </w:t>
      </w:r>
      <w:r w:rsidR="002A00B8">
        <w:rPr>
          <w:rFonts w:eastAsia="Times New Roman" w:cstheme="minorHAnsi"/>
          <w:lang w:eastAsia="fr-FR"/>
        </w:rPr>
        <w:t xml:space="preserve">partenariats, recherches de coopérations avec l’école et les familles, </w:t>
      </w:r>
      <w:r>
        <w:rPr>
          <w:rFonts w:eastAsia="Times New Roman" w:cstheme="minorHAnsi"/>
          <w:lang w:eastAsia="fr-FR"/>
        </w:rPr>
        <w:t>etc.).</w:t>
      </w:r>
    </w:p>
    <w:p w14:paraId="03589E47" w14:textId="38469045" w:rsidR="00845A4E" w:rsidRPr="00F131F9" w:rsidRDefault="00845A4E">
      <w:pPr>
        <w:rPr>
          <w:rFonts w:cstheme="minorHAnsi"/>
          <w:b/>
        </w:rPr>
      </w:pPr>
      <w:r w:rsidRPr="00F131F9">
        <w:rPr>
          <w:rFonts w:cstheme="minorHAnsi"/>
          <w:b/>
        </w:rPr>
        <w:t>Critères d’éligibilité</w:t>
      </w:r>
      <w:r w:rsidR="00F131F9" w:rsidRPr="00F131F9">
        <w:rPr>
          <w:rFonts w:cstheme="minorHAnsi"/>
          <w:b/>
        </w:rPr>
        <w:t xml:space="preserve"> </w:t>
      </w:r>
      <w:r w:rsidRPr="00F131F9">
        <w:rPr>
          <w:rFonts w:cstheme="minorHAnsi"/>
          <w:b/>
        </w:rPr>
        <w:t>:</w:t>
      </w:r>
      <w:r w:rsidR="004F11FA">
        <w:rPr>
          <w:rFonts w:cstheme="minorHAnsi"/>
          <w:b/>
        </w:rPr>
        <w:t xml:space="preserve"> </w:t>
      </w:r>
    </w:p>
    <w:p w14:paraId="3ABD502B" w14:textId="77777777" w:rsidR="00280B6B" w:rsidRDefault="004F11FA" w:rsidP="00271FD1">
      <w:pPr>
        <w:jc w:val="both"/>
        <w:rPr>
          <w:rFonts w:cstheme="minorHAnsi"/>
        </w:rPr>
      </w:pPr>
      <w:r>
        <w:rPr>
          <w:rFonts w:cstheme="minorHAnsi"/>
        </w:rPr>
        <w:t>Cet appel à projets cible les c</w:t>
      </w:r>
      <w:r w:rsidR="00C0087D">
        <w:rPr>
          <w:rFonts w:cstheme="minorHAnsi"/>
        </w:rPr>
        <w:t xml:space="preserve">ollectivités locales (commune ou EPCI ou regroupements libre de communes) </w:t>
      </w:r>
      <w:r>
        <w:rPr>
          <w:rFonts w:cstheme="minorHAnsi"/>
        </w:rPr>
        <w:t xml:space="preserve">non signataires d’un Plan mercredi </w:t>
      </w:r>
      <w:r w:rsidR="00C0087D">
        <w:rPr>
          <w:rFonts w:cstheme="minorHAnsi"/>
        </w:rPr>
        <w:t xml:space="preserve">ou </w:t>
      </w:r>
      <w:r>
        <w:rPr>
          <w:rFonts w:cstheme="minorHAnsi"/>
        </w:rPr>
        <w:t xml:space="preserve">les </w:t>
      </w:r>
      <w:r w:rsidR="00C0087D">
        <w:rPr>
          <w:rFonts w:cstheme="minorHAnsi"/>
        </w:rPr>
        <w:t>associations</w:t>
      </w:r>
      <w:r>
        <w:rPr>
          <w:rFonts w:cstheme="minorHAnsi"/>
        </w:rPr>
        <w:t xml:space="preserve"> à qui sont déléguées </w:t>
      </w:r>
      <w:r w:rsidR="0085618E">
        <w:rPr>
          <w:rFonts w:cstheme="minorHAnsi"/>
        </w:rPr>
        <w:t>la gestion d</w:t>
      </w:r>
      <w:r>
        <w:rPr>
          <w:rFonts w:cstheme="minorHAnsi"/>
        </w:rPr>
        <w:t>es</w:t>
      </w:r>
      <w:r w:rsidR="00C0087D">
        <w:rPr>
          <w:rFonts w:cstheme="minorHAnsi"/>
        </w:rPr>
        <w:t xml:space="preserve"> activités périscolaires. </w:t>
      </w:r>
    </w:p>
    <w:p w14:paraId="22E1803A" w14:textId="30294809" w:rsidR="00271FD1" w:rsidRPr="00E13921" w:rsidRDefault="00C0087D" w:rsidP="00271FD1">
      <w:pPr>
        <w:jc w:val="both"/>
        <w:rPr>
          <w:rFonts w:cstheme="minorHAnsi"/>
        </w:rPr>
      </w:pPr>
      <w:r w:rsidRPr="00E13921">
        <w:rPr>
          <w:rFonts w:cstheme="minorHAnsi"/>
          <w:i/>
        </w:rPr>
        <w:lastRenderedPageBreak/>
        <w:t xml:space="preserve">La collectivité </w:t>
      </w:r>
      <w:r w:rsidR="004F11FA" w:rsidRPr="00E13921">
        <w:rPr>
          <w:rFonts w:cstheme="minorHAnsi"/>
          <w:i/>
        </w:rPr>
        <w:t>étant à l’initiative du</w:t>
      </w:r>
      <w:r w:rsidRPr="00E13921">
        <w:rPr>
          <w:rFonts w:cstheme="minorHAnsi"/>
          <w:i/>
        </w:rPr>
        <w:t xml:space="preserve"> Plan mercredi et le </w:t>
      </w:r>
      <w:r w:rsidR="004F11FA" w:rsidRPr="00E13921">
        <w:rPr>
          <w:rFonts w:cstheme="minorHAnsi"/>
          <w:i/>
        </w:rPr>
        <w:t>proposant, in fine,</w:t>
      </w:r>
      <w:r w:rsidRPr="00E13921">
        <w:rPr>
          <w:rFonts w:cstheme="minorHAnsi"/>
          <w:i/>
        </w:rPr>
        <w:t xml:space="preserve"> à la signature des représentants de l’Etat</w:t>
      </w:r>
      <w:r w:rsidR="004F11FA" w:rsidRPr="00E13921">
        <w:rPr>
          <w:rFonts w:cstheme="minorHAnsi"/>
          <w:i/>
        </w:rPr>
        <w:t xml:space="preserve"> et de la </w:t>
      </w:r>
      <w:r w:rsidR="00172EFF">
        <w:rPr>
          <w:rFonts w:cstheme="minorHAnsi"/>
          <w:i/>
        </w:rPr>
        <w:t>caisse d’allocations familiales (</w:t>
      </w:r>
      <w:r w:rsidR="004F11FA" w:rsidRPr="00E13921">
        <w:rPr>
          <w:rFonts w:cstheme="minorHAnsi"/>
          <w:i/>
        </w:rPr>
        <w:t>CAF</w:t>
      </w:r>
      <w:r w:rsidR="00172EFF">
        <w:rPr>
          <w:rFonts w:cstheme="minorHAnsi"/>
          <w:i/>
        </w:rPr>
        <w:t>)</w:t>
      </w:r>
      <w:r w:rsidR="004F11FA" w:rsidRPr="00E13921">
        <w:rPr>
          <w:rFonts w:cstheme="minorHAnsi"/>
          <w:i/>
        </w:rPr>
        <w:t>, l</w:t>
      </w:r>
      <w:r w:rsidR="0085618E" w:rsidRPr="00E13921">
        <w:rPr>
          <w:rFonts w:cstheme="minorHAnsi"/>
          <w:i/>
        </w:rPr>
        <w:t>’association</w:t>
      </w:r>
      <w:r w:rsidRPr="00E13921">
        <w:rPr>
          <w:rFonts w:cstheme="minorHAnsi"/>
          <w:i/>
        </w:rPr>
        <w:t xml:space="preserve"> </w:t>
      </w:r>
      <w:r w:rsidR="004F11FA" w:rsidRPr="00E13921">
        <w:rPr>
          <w:rFonts w:cstheme="minorHAnsi"/>
          <w:i/>
        </w:rPr>
        <w:t>qui sou</w:t>
      </w:r>
      <w:r w:rsidR="0085618E" w:rsidRPr="00E13921">
        <w:rPr>
          <w:rFonts w:cstheme="minorHAnsi"/>
          <w:i/>
        </w:rPr>
        <w:t xml:space="preserve">haitent se porter candidate </w:t>
      </w:r>
      <w:r w:rsidR="00E13921" w:rsidRPr="00E13921">
        <w:rPr>
          <w:rFonts w:cstheme="minorHAnsi"/>
          <w:i/>
        </w:rPr>
        <w:t>doi</w:t>
      </w:r>
      <w:r w:rsidRPr="00E13921">
        <w:rPr>
          <w:rFonts w:cstheme="minorHAnsi"/>
          <w:i/>
        </w:rPr>
        <w:t>t</w:t>
      </w:r>
      <w:r w:rsidR="004F11FA" w:rsidRPr="00E13921">
        <w:rPr>
          <w:rFonts w:cstheme="minorHAnsi"/>
          <w:i/>
        </w:rPr>
        <w:t xml:space="preserve"> impérativement</w:t>
      </w:r>
      <w:r w:rsidRPr="00E13921">
        <w:rPr>
          <w:rFonts w:cstheme="minorHAnsi"/>
          <w:i/>
        </w:rPr>
        <w:t xml:space="preserve"> se prévaloir du soutien de la collectivité pour laquelle elle agit. </w:t>
      </w:r>
    </w:p>
    <w:p w14:paraId="1BFC74A8" w14:textId="77777777" w:rsidR="00F64FAE" w:rsidRDefault="004F11FA" w:rsidP="00271FD1">
      <w:pPr>
        <w:jc w:val="both"/>
        <w:rPr>
          <w:rFonts w:cstheme="minorHAnsi"/>
        </w:rPr>
      </w:pPr>
      <w:r>
        <w:rPr>
          <w:rFonts w:cstheme="minorHAnsi"/>
        </w:rPr>
        <w:t>Les collectivités c</w:t>
      </w:r>
      <w:r w:rsidR="00204698">
        <w:rPr>
          <w:rFonts w:cstheme="minorHAnsi"/>
        </w:rPr>
        <w:t>andidates</w:t>
      </w:r>
      <w:r>
        <w:rPr>
          <w:rFonts w:cstheme="minorHAnsi"/>
        </w:rPr>
        <w:t xml:space="preserve"> doivent</w:t>
      </w:r>
      <w:r w:rsidR="00204698">
        <w:rPr>
          <w:rFonts w:cstheme="minorHAnsi"/>
        </w:rPr>
        <w:t xml:space="preserve"> être engagées</w:t>
      </w:r>
      <w:r>
        <w:rPr>
          <w:rFonts w:cstheme="minorHAnsi"/>
        </w:rPr>
        <w:t xml:space="preserve"> dans un projet éducatif territorial (</w:t>
      </w:r>
      <w:proofErr w:type="spellStart"/>
      <w:r>
        <w:rPr>
          <w:rFonts w:cstheme="minorHAnsi"/>
        </w:rPr>
        <w:t>PEdT</w:t>
      </w:r>
      <w:proofErr w:type="spellEnd"/>
      <w:r>
        <w:rPr>
          <w:rFonts w:cstheme="minorHAnsi"/>
        </w:rPr>
        <w:t xml:space="preserve">) au moment de la signature du Plan mercredi. Le </w:t>
      </w:r>
      <w:proofErr w:type="spellStart"/>
      <w:r>
        <w:rPr>
          <w:rFonts w:cstheme="minorHAnsi"/>
        </w:rPr>
        <w:t>PEdT</w:t>
      </w:r>
      <w:proofErr w:type="spellEnd"/>
      <w:r>
        <w:rPr>
          <w:rFonts w:cstheme="minorHAnsi"/>
        </w:rPr>
        <w:t xml:space="preserve"> p</w:t>
      </w:r>
      <w:r w:rsidR="003041C3">
        <w:rPr>
          <w:rFonts w:cstheme="minorHAnsi"/>
        </w:rPr>
        <w:t>ourra</w:t>
      </w:r>
      <w:r w:rsidR="00E13921">
        <w:rPr>
          <w:rFonts w:cstheme="minorHAnsi"/>
        </w:rPr>
        <w:t>, l</w:t>
      </w:r>
      <w:r w:rsidR="00172EFF">
        <w:rPr>
          <w:rFonts w:cstheme="minorHAnsi"/>
        </w:rPr>
        <w:t>e</w:t>
      </w:r>
      <w:r w:rsidR="00E13921">
        <w:rPr>
          <w:rFonts w:cstheme="minorHAnsi"/>
        </w:rPr>
        <w:t xml:space="preserve"> cas échéant,</w:t>
      </w:r>
      <w:r>
        <w:rPr>
          <w:rFonts w:cstheme="minorHAnsi"/>
        </w:rPr>
        <w:t xml:space="preserve"> être signé en même temps que le Plan mercredi (convention unique </w:t>
      </w:r>
      <w:proofErr w:type="spellStart"/>
      <w:r>
        <w:rPr>
          <w:rFonts w:cstheme="minorHAnsi"/>
        </w:rPr>
        <w:t>PEdT</w:t>
      </w:r>
      <w:proofErr w:type="spellEnd"/>
      <w:r>
        <w:rPr>
          <w:rFonts w:cstheme="minorHAnsi"/>
        </w:rPr>
        <w:t>/Plan mercredi).</w:t>
      </w:r>
    </w:p>
    <w:p w14:paraId="6C16EB4E" w14:textId="50C1202E" w:rsidR="0085618E" w:rsidRPr="00E13921" w:rsidRDefault="0085618E" w:rsidP="00271FD1">
      <w:pPr>
        <w:jc w:val="both"/>
        <w:rPr>
          <w:rFonts w:cstheme="minorHAnsi"/>
        </w:rPr>
      </w:pPr>
      <w:r w:rsidRPr="0085618E">
        <w:rPr>
          <w:rFonts w:cstheme="minorHAnsi"/>
          <w:i/>
        </w:rPr>
        <w:t>Les projets déposés par les collectivités situées en zone de revitalisation rurales</w:t>
      </w:r>
      <w:r w:rsidR="00172EFF">
        <w:rPr>
          <w:rFonts w:cstheme="minorHAnsi"/>
          <w:i/>
        </w:rPr>
        <w:t xml:space="preserve"> (ZRR)</w:t>
      </w:r>
      <w:r w:rsidRPr="0085618E">
        <w:rPr>
          <w:rFonts w:cstheme="minorHAnsi"/>
          <w:i/>
        </w:rPr>
        <w:t xml:space="preserve"> ou comprenant des quartiers politiques de la ville</w:t>
      </w:r>
      <w:r w:rsidR="00172EFF">
        <w:rPr>
          <w:rFonts w:cstheme="minorHAnsi"/>
          <w:i/>
        </w:rPr>
        <w:t xml:space="preserve"> (QPV)</w:t>
      </w:r>
      <w:r w:rsidRPr="0085618E">
        <w:rPr>
          <w:rFonts w:cstheme="minorHAnsi"/>
          <w:i/>
        </w:rPr>
        <w:t xml:space="preserve"> sont l’objet d’un traitement prioritaire. </w:t>
      </w:r>
    </w:p>
    <w:p w14:paraId="2E00BBAC" w14:textId="3FAB1F6D" w:rsidR="00F131F9" w:rsidRPr="0044689F" w:rsidRDefault="00651A70" w:rsidP="00271FD1">
      <w:pPr>
        <w:jc w:val="both"/>
        <w:rPr>
          <w:rFonts w:cstheme="minorHAnsi"/>
        </w:rPr>
      </w:pPr>
      <w:r w:rsidRPr="0044689F">
        <w:rPr>
          <w:rFonts w:cstheme="minorHAnsi"/>
          <w:b/>
        </w:rPr>
        <w:t>Caractéristiques des projets</w:t>
      </w:r>
      <w:r w:rsidRPr="0044689F">
        <w:rPr>
          <w:rFonts w:cstheme="minorHAnsi"/>
        </w:rPr>
        <w:t xml:space="preserve"> : </w:t>
      </w:r>
    </w:p>
    <w:p w14:paraId="6D2C8E32" w14:textId="2D03EEDD" w:rsidR="00B0473B" w:rsidRPr="00204698" w:rsidRDefault="004628E4" w:rsidP="00055834">
      <w:pPr>
        <w:jc w:val="both"/>
        <w:rPr>
          <w:rFonts w:cstheme="minorHAnsi"/>
        </w:rPr>
      </w:pPr>
      <w:r w:rsidRPr="00204698">
        <w:rPr>
          <w:rFonts w:cstheme="minorHAnsi"/>
        </w:rPr>
        <w:t>Les projets</w:t>
      </w:r>
      <w:r w:rsidR="00360FA4" w:rsidRPr="00204698">
        <w:rPr>
          <w:rFonts w:cstheme="minorHAnsi"/>
        </w:rPr>
        <w:t xml:space="preserve"> des </w:t>
      </w:r>
      <w:r w:rsidR="00204698" w:rsidRPr="00204698">
        <w:rPr>
          <w:rFonts w:cstheme="minorHAnsi"/>
        </w:rPr>
        <w:t xml:space="preserve">collectivités </w:t>
      </w:r>
      <w:r w:rsidR="00E13921">
        <w:rPr>
          <w:rFonts w:cstheme="minorHAnsi"/>
        </w:rPr>
        <w:t>(</w:t>
      </w:r>
      <w:r w:rsidR="00204698" w:rsidRPr="00204698">
        <w:rPr>
          <w:rFonts w:cstheme="minorHAnsi"/>
        </w:rPr>
        <w:t>ou des associations</w:t>
      </w:r>
      <w:r w:rsidR="00204698">
        <w:rPr>
          <w:rFonts w:cstheme="minorHAnsi"/>
        </w:rPr>
        <w:t xml:space="preserve"> agissant pour leur compte</w:t>
      </w:r>
      <w:r w:rsidR="00E13921">
        <w:rPr>
          <w:rFonts w:cstheme="minorHAnsi"/>
        </w:rPr>
        <w:t>)</w:t>
      </w:r>
      <w:r w:rsidR="00360FA4" w:rsidRPr="00204698">
        <w:rPr>
          <w:rFonts w:cstheme="minorHAnsi"/>
        </w:rPr>
        <w:t xml:space="preserve"> </w:t>
      </w:r>
      <w:r w:rsidR="00453698" w:rsidRPr="00204698">
        <w:rPr>
          <w:rFonts w:cstheme="minorHAnsi"/>
        </w:rPr>
        <w:t xml:space="preserve">viseront deux objectifs : </w:t>
      </w:r>
    </w:p>
    <w:p w14:paraId="7173F201" w14:textId="77777777" w:rsidR="00204698" w:rsidRPr="00204698" w:rsidRDefault="00204698" w:rsidP="00204698">
      <w:pPr>
        <w:pStyle w:val="NormalWeb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4698">
        <w:rPr>
          <w:rFonts w:asciiTheme="minorHAnsi" w:hAnsiTheme="minorHAnsi" w:cstheme="minorHAnsi"/>
          <w:bCs/>
          <w:color w:val="000000"/>
          <w:sz w:val="22"/>
          <w:szCs w:val="22"/>
        </w:rPr>
        <w:t>Sur la base d'un diagnostic des temps périscolaires, procéder à la définition, l'élaboration et la formalisation d'un projet de Plan mercredi. </w:t>
      </w:r>
    </w:p>
    <w:p w14:paraId="6A05E9FC" w14:textId="77777777" w:rsidR="00204698" w:rsidRPr="00204698" w:rsidRDefault="00204698" w:rsidP="00204698">
      <w:pPr>
        <w:pStyle w:val="NormalWeb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27428F0" w14:textId="49D279F9" w:rsidR="00A13481" w:rsidRPr="00204698" w:rsidRDefault="00204698" w:rsidP="00204698">
      <w:pPr>
        <w:pStyle w:val="NormalWeb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Structurer les </w:t>
      </w:r>
      <w:r w:rsidR="003567C3" w:rsidRPr="00204698">
        <w:rPr>
          <w:rFonts w:asciiTheme="minorHAnsi" w:hAnsiTheme="minorHAnsi" w:cstheme="minorHAnsi"/>
          <w:sz w:val="22"/>
          <w:szCs w:val="22"/>
        </w:rPr>
        <w:t>équipes d’animation</w:t>
      </w:r>
      <w:r>
        <w:rPr>
          <w:rFonts w:asciiTheme="minorHAnsi" w:hAnsiTheme="minorHAnsi" w:cstheme="minorHAnsi"/>
          <w:sz w:val="22"/>
          <w:szCs w:val="22"/>
        </w:rPr>
        <w:t xml:space="preserve"> du Plan mercredi à venir</w:t>
      </w:r>
      <w:r w:rsidR="003567C3" w:rsidRPr="00204698">
        <w:rPr>
          <w:rFonts w:asciiTheme="minorHAnsi" w:hAnsiTheme="minorHAnsi" w:cstheme="minorHAnsi"/>
          <w:sz w:val="22"/>
          <w:szCs w:val="22"/>
        </w:rPr>
        <w:t xml:space="preserve"> (recrutement, formation continue, montée en compétence, supervision d’équipes,</w:t>
      </w:r>
      <w:r w:rsidR="002A00B8" w:rsidRPr="00204698">
        <w:rPr>
          <w:rFonts w:asciiTheme="minorHAnsi" w:hAnsiTheme="minorHAnsi" w:cstheme="minorHAnsi"/>
          <w:sz w:val="22"/>
          <w:szCs w:val="22"/>
        </w:rPr>
        <w:t xml:space="preserve"> partenariats,</w:t>
      </w:r>
      <w:r w:rsidR="003567C3" w:rsidRPr="00204698">
        <w:rPr>
          <w:rFonts w:asciiTheme="minorHAnsi" w:hAnsiTheme="minorHAnsi" w:cstheme="minorHAnsi"/>
          <w:sz w:val="22"/>
          <w:szCs w:val="22"/>
        </w:rPr>
        <w:t xml:space="preserve"> </w:t>
      </w:r>
      <w:r w:rsidR="001E59BD" w:rsidRPr="00204698">
        <w:rPr>
          <w:rFonts w:asciiTheme="minorHAnsi" w:hAnsiTheme="minorHAnsi" w:cstheme="minorHAnsi"/>
          <w:sz w:val="22"/>
          <w:szCs w:val="22"/>
        </w:rPr>
        <w:t>coopération</w:t>
      </w:r>
      <w:r w:rsidR="00435B6B" w:rsidRPr="00204698">
        <w:rPr>
          <w:rFonts w:asciiTheme="minorHAnsi" w:hAnsiTheme="minorHAnsi" w:cstheme="minorHAnsi"/>
          <w:sz w:val="22"/>
          <w:szCs w:val="22"/>
        </w:rPr>
        <w:t>s</w:t>
      </w:r>
      <w:r w:rsidR="001E59BD" w:rsidRPr="00204698">
        <w:rPr>
          <w:rFonts w:asciiTheme="minorHAnsi" w:hAnsiTheme="minorHAnsi" w:cstheme="minorHAnsi"/>
          <w:sz w:val="22"/>
          <w:szCs w:val="22"/>
        </w:rPr>
        <w:t xml:space="preserve"> avec l’école et les familles, </w:t>
      </w:r>
      <w:r w:rsidR="003567C3" w:rsidRPr="00204698">
        <w:rPr>
          <w:rFonts w:asciiTheme="minorHAnsi" w:hAnsiTheme="minorHAnsi" w:cstheme="minorHAnsi"/>
          <w:sz w:val="22"/>
          <w:szCs w:val="22"/>
        </w:rPr>
        <w:t>etc.)</w:t>
      </w:r>
    </w:p>
    <w:p w14:paraId="05A7DA35" w14:textId="77777777" w:rsidR="00E13921" w:rsidRDefault="00E13921" w:rsidP="00E13921">
      <w:pPr>
        <w:pStyle w:val="NormalWeb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234FA2F" w14:textId="174AC7C2" w:rsidR="00A13481" w:rsidRDefault="00055834" w:rsidP="00E13921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4698">
        <w:rPr>
          <w:rFonts w:asciiTheme="minorHAnsi" w:hAnsiTheme="minorHAnsi" w:cstheme="minorHAnsi"/>
          <w:sz w:val="22"/>
          <w:szCs w:val="22"/>
        </w:rPr>
        <w:t xml:space="preserve">Les projets </w:t>
      </w:r>
      <w:r w:rsidR="005C6F3B" w:rsidRPr="00204698">
        <w:rPr>
          <w:rFonts w:asciiTheme="minorHAnsi" w:hAnsiTheme="minorHAnsi" w:cstheme="minorHAnsi"/>
          <w:sz w:val="22"/>
          <w:szCs w:val="22"/>
        </w:rPr>
        <w:t xml:space="preserve">sont construits </w:t>
      </w:r>
      <w:r w:rsidR="00204698" w:rsidRPr="00204698">
        <w:rPr>
          <w:rFonts w:asciiTheme="minorHAnsi" w:hAnsiTheme="minorHAnsi" w:cstheme="minorHAnsi"/>
          <w:sz w:val="22"/>
          <w:szCs w:val="22"/>
        </w:rPr>
        <w:t xml:space="preserve">par les collectivités territoriales </w:t>
      </w:r>
      <w:r w:rsidR="005C6F3B" w:rsidRPr="00204698">
        <w:rPr>
          <w:rFonts w:asciiTheme="minorHAnsi" w:hAnsiTheme="minorHAnsi" w:cstheme="minorHAnsi"/>
          <w:sz w:val="22"/>
          <w:szCs w:val="22"/>
        </w:rPr>
        <w:t xml:space="preserve">avec </w:t>
      </w:r>
      <w:r w:rsidR="00204698" w:rsidRPr="00204698">
        <w:rPr>
          <w:rFonts w:asciiTheme="minorHAnsi" w:hAnsiTheme="minorHAnsi" w:cstheme="minorHAnsi"/>
          <w:sz w:val="22"/>
          <w:szCs w:val="22"/>
        </w:rPr>
        <w:t xml:space="preserve">des partenaires du territoire </w:t>
      </w:r>
      <w:r w:rsidR="005C6F3B" w:rsidRPr="00204698">
        <w:rPr>
          <w:rFonts w:asciiTheme="minorHAnsi" w:hAnsiTheme="minorHAnsi" w:cstheme="minorHAnsi"/>
          <w:sz w:val="22"/>
          <w:szCs w:val="22"/>
        </w:rPr>
        <w:t xml:space="preserve">et </w:t>
      </w:r>
      <w:r w:rsidRPr="00204698">
        <w:rPr>
          <w:rFonts w:asciiTheme="minorHAnsi" w:hAnsiTheme="minorHAnsi" w:cstheme="minorHAnsi"/>
          <w:sz w:val="22"/>
          <w:szCs w:val="22"/>
        </w:rPr>
        <w:t xml:space="preserve">doivent </w:t>
      </w:r>
      <w:r w:rsidR="005C6F3B" w:rsidRPr="00204698">
        <w:rPr>
          <w:rFonts w:asciiTheme="minorHAnsi" w:hAnsiTheme="minorHAnsi" w:cstheme="minorHAnsi"/>
          <w:sz w:val="22"/>
          <w:szCs w:val="22"/>
        </w:rPr>
        <w:t xml:space="preserve">impérativement </w:t>
      </w:r>
      <w:r w:rsidRPr="00204698">
        <w:rPr>
          <w:rFonts w:asciiTheme="minorHAnsi" w:hAnsiTheme="minorHAnsi" w:cstheme="minorHAnsi"/>
          <w:sz w:val="22"/>
          <w:szCs w:val="22"/>
        </w:rPr>
        <w:t>répondre à la charte qualité « Plan mercredi »</w:t>
      </w:r>
      <w:r w:rsidR="00887B78" w:rsidRPr="00204698">
        <w:rPr>
          <w:rFonts w:asciiTheme="minorHAnsi" w:hAnsiTheme="minorHAnsi" w:cstheme="minorHAnsi"/>
          <w:sz w:val="22"/>
          <w:szCs w:val="22"/>
        </w:rPr>
        <w:t> :</w:t>
      </w:r>
      <w:r w:rsidR="00204698" w:rsidRPr="002046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6558A47" w14:textId="77777777" w:rsidR="00E13921" w:rsidRPr="00E13921" w:rsidRDefault="00E13921" w:rsidP="00E13921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FF8DD15" w14:textId="649F42F9" w:rsidR="00887B78" w:rsidRDefault="00887B78" w:rsidP="00F64FA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Axe 1 : </w:t>
      </w:r>
      <w:r w:rsidR="00F67DC5" w:rsidRPr="00F67DC5">
        <w:rPr>
          <w:rFonts w:cstheme="minorHAnsi"/>
          <w:b/>
        </w:rPr>
        <w:t xml:space="preserve">La </w:t>
      </w:r>
      <w:r w:rsidR="00280B6B">
        <w:rPr>
          <w:rFonts w:cstheme="minorHAnsi"/>
          <w:b/>
        </w:rPr>
        <w:t>continuité</w:t>
      </w:r>
      <w:r w:rsidR="00280B6B" w:rsidRPr="00F67DC5">
        <w:rPr>
          <w:rFonts w:cstheme="minorHAnsi"/>
          <w:b/>
        </w:rPr>
        <w:t xml:space="preserve"> </w:t>
      </w:r>
      <w:r w:rsidR="00F67DC5" w:rsidRPr="00F67DC5">
        <w:rPr>
          <w:rFonts w:cstheme="minorHAnsi"/>
          <w:b/>
        </w:rPr>
        <w:t>et la cohérence éducatives des différents temps de l’enfant</w:t>
      </w:r>
      <w:r w:rsidR="00E13921">
        <w:rPr>
          <w:rFonts w:cstheme="minorHAnsi"/>
        </w:rPr>
        <w:t xml:space="preserve">, en privilégiant </w:t>
      </w:r>
      <w:r w:rsidR="00F67DC5">
        <w:rPr>
          <w:rFonts w:cstheme="minorHAnsi"/>
        </w:rPr>
        <w:t>la d</w:t>
      </w:r>
      <w:r w:rsidR="00F67DC5" w:rsidRPr="00F67DC5">
        <w:rPr>
          <w:rFonts w:cstheme="minorHAnsi"/>
        </w:rPr>
        <w:t>éclinaison des parcours éducatifs sur les temps scolaires et périscolaires.</w:t>
      </w:r>
    </w:p>
    <w:p w14:paraId="664F371F" w14:textId="77777777" w:rsidR="001607A5" w:rsidRDefault="001607A5" w:rsidP="00F64FAE">
      <w:pPr>
        <w:pStyle w:val="Paragraphedeliste"/>
        <w:spacing w:after="0" w:line="240" w:lineRule="auto"/>
        <w:jc w:val="both"/>
        <w:rPr>
          <w:rFonts w:cstheme="minorHAnsi"/>
        </w:rPr>
      </w:pPr>
    </w:p>
    <w:p w14:paraId="39073B25" w14:textId="27AFC179" w:rsidR="00F67DC5" w:rsidRDefault="00F67DC5" w:rsidP="00F64FA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Axe 2 : </w:t>
      </w:r>
      <w:r w:rsidRPr="00F67DC5">
        <w:rPr>
          <w:rFonts w:cstheme="minorHAnsi"/>
          <w:b/>
        </w:rPr>
        <w:t>L’accueil de tous les pub</w:t>
      </w:r>
      <w:r w:rsidR="00EC44A0">
        <w:rPr>
          <w:rFonts w:cstheme="minorHAnsi"/>
          <w:b/>
        </w:rPr>
        <w:t xml:space="preserve">lics (enfants et leurs familles) </w:t>
      </w:r>
      <w:r w:rsidR="00EC44A0" w:rsidRPr="00EC44A0">
        <w:rPr>
          <w:rFonts w:cstheme="minorHAnsi"/>
        </w:rPr>
        <w:t>en favorisant l’i</w:t>
      </w:r>
      <w:r w:rsidRPr="00EC44A0">
        <w:rPr>
          <w:rFonts w:cstheme="minorHAnsi"/>
        </w:rPr>
        <w:t xml:space="preserve">nclusion des enfants en situation de handicap </w:t>
      </w:r>
      <w:r w:rsidR="00EC44A0">
        <w:rPr>
          <w:rFonts w:cstheme="minorHAnsi"/>
        </w:rPr>
        <w:t>et le d</w:t>
      </w:r>
      <w:r w:rsidRPr="00EC44A0">
        <w:rPr>
          <w:rFonts w:cstheme="minorHAnsi"/>
        </w:rPr>
        <w:t>éveloppement de la mixité sociale.</w:t>
      </w:r>
    </w:p>
    <w:p w14:paraId="1C9DF881" w14:textId="75A69218" w:rsidR="001607A5" w:rsidRPr="001607A5" w:rsidRDefault="001607A5" w:rsidP="00F64FAE">
      <w:pPr>
        <w:spacing w:after="0" w:line="240" w:lineRule="auto"/>
        <w:jc w:val="both"/>
        <w:rPr>
          <w:rFonts w:cstheme="minorHAnsi"/>
        </w:rPr>
      </w:pPr>
    </w:p>
    <w:p w14:paraId="531AD4A6" w14:textId="5942F1D9" w:rsidR="001607A5" w:rsidRDefault="00F67DC5" w:rsidP="00F64FA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Axe 3 : </w:t>
      </w:r>
      <w:r>
        <w:rPr>
          <w:rFonts w:cstheme="minorHAnsi"/>
          <w:b/>
        </w:rPr>
        <w:t>La m</w:t>
      </w:r>
      <w:r w:rsidRPr="00F67DC5">
        <w:rPr>
          <w:rFonts w:cstheme="minorHAnsi"/>
          <w:b/>
        </w:rPr>
        <w:t>ise en valeur de la richesse des territoires</w:t>
      </w:r>
      <w:r>
        <w:rPr>
          <w:rFonts w:cstheme="minorHAnsi"/>
        </w:rPr>
        <w:t>, par la c</w:t>
      </w:r>
      <w:r w:rsidRPr="00F67DC5">
        <w:rPr>
          <w:rFonts w:cstheme="minorHAnsi"/>
        </w:rPr>
        <w:t>onstruction de partenariats avec les établissements culturels</w:t>
      </w:r>
      <w:r>
        <w:rPr>
          <w:rFonts w:cstheme="minorHAnsi"/>
        </w:rPr>
        <w:t xml:space="preserve"> </w:t>
      </w:r>
      <w:r w:rsidRPr="00F67DC5">
        <w:rPr>
          <w:rFonts w:cstheme="minorHAnsi"/>
        </w:rPr>
        <w:t>(bibliothèques, musées, conservatoires, etc.), les associations d’éducation</w:t>
      </w:r>
      <w:r>
        <w:rPr>
          <w:rFonts w:cstheme="minorHAnsi"/>
        </w:rPr>
        <w:t xml:space="preserve"> </w:t>
      </w:r>
      <w:r w:rsidRPr="00F67DC5">
        <w:rPr>
          <w:rFonts w:cstheme="minorHAnsi"/>
        </w:rPr>
        <w:t xml:space="preserve">populaire, sportives et culturelles, les sites </w:t>
      </w:r>
      <w:r w:rsidR="00280B6B">
        <w:rPr>
          <w:rFonts w:cstheme="minorHAnsi"/>
        </w:rPr>
        <w:t xml:space="preserve">et équipements en milieu </w:t>
      </w:r>
      <w:r w:rsidRPr="00F67DC5">
        <w:rPr>
          <w:rFonts w:cstheme="minorHAnsi"/>
        </w:rPr>
        <w:t>na</w:t>
      </w:r>
      <w:r>
        <w:rPr>
          <w:rFonts w:cstheme="minorHAnsi"/>
        </w:rPr>
        <w:t>turel</w:t>
      </w:r>
      <w:r w:rsidR="00280B6B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280B6B">
        <w:rPr>
          <w:rFonts w:cstheme="minorHAnsi"/>
        </w:rPr>
        <w:t xml:space="preserve">refuges, </w:t>
      </w:r>
      <w:r>
        <w:rPr>
          <w:rFonts w:cstheme="minorHAnsi"/>
        </w:rPr>
        <w:t xml:space="preserve">parcs, jardins et fermes </w:t>
      </w:r>
      <w:r w:rsidRPr="00F67DC5">
        <w:rPr>
          <w:rFonts w:cstheme="minorHAnsi"/>
        </w:rPr>
        <w:t>pédagogiques).</w:t>
      </w:r>
      <w:r>
        <w:rPr>
          <w:rFonts w:cstheme="minorHAnsi"/>
        </w:rPr>
        <w:t xml:space="preserve"> Le r</w:t>
      </w:r>
      <w:r w:rsidRPr="00F67DC5">
        <w:rPr>
          <w:rFonts w:cstheme="minorHAnsi"/>
        </w:rPr>
        <w:t xml:space="preserve">ôle pivot de l’accueil </w:t>
      </w:r>
      <w:r>
        <w:rPr>
          <w:rFonts w:cstheme="minorHAnsi"/>
        </w:rPr>
        <w:t xml:space="preserve">du mercredi </w:t>
      </w:r>
      <w:r w:rsidRPr="00F67DC5">
        <w:rPr>
          <w:rFonts w:cstheme="minorHAnsi"/>
        </w:rPr>
        <w:t xml:space="preserve">dans l’organisation des loisirs des enfants </w:t>
      </w:r>
      <w:r>
        <w:rPr>
          <w:rFonts w:cstheme="minorHAnsi"/>
        </w:rPr>
        <w:t xml:space="preserve">est à développer </w:t>
      </w:r>
      <w:r w:rsidRPr="00F67DC5">
        <w:rPr>
          <w:rFonts w:cstheme="minorHAnsi"/>
        </w:rPr>
        <w:t>: il</w:t>
      </w:r>
      <w:r>
        <w:rPr>
          <w:rFonts w:cstheme="minorHAnsi"/>
        </w:rPr>
        <w:t xml:space="preserve"> doit établir </w:t>
      </w:r>
      <w:r w:rsidRPr="00F67DC5">
        <w:rPr>
          <w:rFonts w:cstheme="minorHAnsi"/>
        </w:rPr>
        <w:t>des liens avec d’autres structures socioculturelles</w:t>
      </w:r>
      <w:r w:rsidR="00F64FAE">
        <w:rPr>
          <w:rFonts w:cstheme="minorHAnsi"/>
        </w:rPr>
        <w:t>, socioéducatives</w:t>
      </w:r>
      <w:r w:rsidRPr="00F67DC5">
        <w:rPr>
          <w:rFonts w:cstheme="minorHAnsi"/>
        </w:rPr>
        <w:t xml:space="preserve"> et sportives.</w:t>
      </w:r>
    </w:p>
    <w:p w14:paraId="0AB6E0F7" w14:textId="40F1032D" w:rsidR="00F64FAE" w:rsidRPr="00F64FAE" w:rsidRDefault="00F64FAE" w:rsidP="00F64FAE">
      <w:pPr>
        <w:spacing w:after="0" w:line="240" w:lineRule="auto"/>
        <w:jc w:val="both"/>
        <w:rPr>
          <w:rFonts w:cstheme="minorHAnsi"/>
        </w:rPr>
      </w:pPr>
    </w:p>
    <w:p w14:paraId="2469EBEC" w14:textId="5101E850" w:rsidR="00E13921" w:rsidRDefault="00F67DC5" w:rsidP="00F64FA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887B78" w:rsidRPr="00887B78">
        <w:rPr>
          <w:rFonts w:cstheme="minorHAnsi"/>
        </w:rPr>
        <w:t>xe 4</w:t>
      </w:r>
      <w:r w:rsidR="00055834" w:rsidRPr="00887B78">
        <w:rPr>
          <w:rFonts w:cstheme="minorHAnsi"/>
        </w:rPr>
        <w:t xml:space="preserve"> : </w:t>
      </w:r>
      <w:r w:rsidRPr="00F67DC5">
        <w:rPr>
          <w:rFonts w:cstheme="minorHAnsi"/>
          <w:b/>
        </w:rPr>
        <w:t>Le développement d’activités éducatives de qualité</w:t>
      </w:r>
      <w:r>
        <w:rPr>
          <w:rFonts w:cstheme="minorHAnsi"/>
        </w:rPr>
        <w:t xml:space="preserve"> qui, le plus souvent, </w:t>
      </w:r>
      <w:r w:rsidRPr="00F67DC5">
        <w:rPr>
          <w:rFonts w:cstheme="minorHAnsi"/>
        </w:rPr>
        <w:t>sont élaborées en relation</w:t>
      </w:r>
      <w:r>
        <w:rPr>
          <w:rFonts w:cstheme="minorHAnsi"/>
        </w:rPr>
        <w:t xml:space="preserve"> </w:t>
      </w:r>
      <w:r w:rsidRPr="00F67DC5">
        <w:rPr>
          <w:rFonts w:cstheme="minorHAnsi"/>
        </w:rPr>
        <w:t xml:space="preserve">avec le socle commun de la </w:t>
      </w:r>
      <w:r w:rsidR="00F64FAE">
        <w:rPr>
          <w:rFonts w:cstheme="minorHAnsi"/>
        </w:rPr>
        <w:t xml:space="preserve">culture, des compétences et des </w:t>
      </w:r>
      <w:r w:rsidRPr="00F67DC5">
        <w:rPr>
          <w:rFonts w:cstheme="minorHAnsi"/>
        </w:rPr>
        <w:t>connaissances</w:t>
      </w:r>
      <w:r>
        <w:rPr>
          <w:rFonts w:cstheme="minorHAnsi"/>
        </w:rPr>
        <w:t xml:space="preserve"> et doivent </w:t>
      </w:r>
      <w:r w:rsidR="00055834" w:rsidRPr="00F67DC5">
        <w:rPr>
          <w:rFonts w:cstheme="minorHAnsi"/>
        </w:rPr>
        <w:t xml:space="preserve">prévoir </w:t>
      </w:r>
      <w:r>
        <w:rPr>
          <w:rFonts w:cstheme="minorHAnsi"/>
        </w:rPr>
        <w:t>une progression pédagogique</w:t>
      </w:r>
      <w:r w:rsidR="00055834" w:rsidRPr="00F67DC5">
        <w:rPr>
          <w:rFonts w:cstheme="minorHAnsi"/>
        </w:rPr>
        <w:t>, des sorties et une réalisation finale.</w:t>
      </w:r>
    </w:p>
    <w:p w14:paraId="34A0EB7A" w14:textId="1E38A6A4" w:rsidR="00E13921" w:rsidRPr="00E13921" w:rsidRDefault="00360FA4" w:rsidP="00E13921">
      <w:pPr>
        <w:spacing w:after="0"/>
        <w:jc w:val="both"/>
        <w:rPr>
          <w:rFonts w:cstheme="minorHAnsi"/>
        </w:rPr>
      </w:pPr>
      <w:r w:rsidRPr="00E13921">
        <w:rPr>
          <w:rFonts w:cstheme="minorHAnsi"/>
        </w:rPr>
        <w:t xml:space="preserve">  </w:t>
      </w:r>
    </w:p>
    <w:p w14:paraId="2385F8DD" w14:textId="66FBDA1F" w:rsidR="00EB63D5" w:rsidRDefault="00EB63D5" w:rsidP="008A216D">
      <w:pPr>
        <w:spacing w:after="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t>Ce que votre demande doit comporter :</w:t>
      </w:r>
    </w:p>
    <w:p w14:paraId="66EBCB06" w14:textId="0B3CD4F7" w:rsidR="00EB63D5" w:rsidRDefault="00EB63D5" w:rsidP="008A216D">
      <w:pPr>
        <w:spacing w:after="0"/>
        <w:jc w:val="both"/>
        <w:rPr>
          <w:rFonts w:cstheme="minorHAnsi"/>
          <w:u w:val="single"/>
        </w:rPr>
      </w:pPr>
    </w:p>
    <w:p w14:paraId="6BFED128" w14:textId="6DC03438" w:rsidR="00EB63D5" w:rsidRPr="00F052CD" w:rsidRDefault="00EB63D5" w:rsidP="003041C3">
      <w:pPr>
        <w:pStyle w:val="Paragraphedeliste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052CD">
        <w:rPr>
          <w:rFonts w:cstheme="minorHAnsi"/>
        </w:rPr>
        <w:t>Une fiche de candidature</w:t>
      </w:r>
      <w:r w:rsidR="003041C3">
        <w:rPr>
          <w:rFonts w:cstheme="minorHAnsi"/>
        </w:rPr>
        <w:t xml:space="preserve"> dans laquelle vous présenterez votre</w:t>
      </w:r>
      <w:r w:rsidR="003041C3" w:rsidRPr="003041C3">
        <w:rPr>
          <w:rFonts w:cstheme="minorHAnsi"/>
        </w:rPr>
        <w:t xml:space="preserve"> démarche </w:t>
      </w:r>
      <w:r w:rsidR="003041C3">
        <w:rPr>
          <w:rFonts w:cstheme="minorHAnsi"/>
        </w:rPr>
        <w:t xml:space="preserve">d’élaboration d’un Plan mercredi </w:t>
      </w:r>
      <w:r w:rsidR="003041C3" w:rsidRPr="003041C3">
        <w:rPr>
          <w:rFonts w:cstheme="minorHAnsi"/>
        </w:rPr>
        <w:t>en identifiant les différentes phases (du diagnostic à la signature) dan</w:t>
      </w:r>
      <w:r w:rsidR="00C702CD">
        <w:rPr>
          <w:rFonts w:cstheme="minorHAnsi"/>
        </w:rPr>
        <w:t>s un calendrier sur l'année 2023/2024</w:t>
      </w:r>
      <w:r w:rsidR="003041C3" w:rsidRPr="003041C3">
        <w:rPr>
          <w:rFonts w:cstheme="minorHAnsi"/>
        </w:rPr>
        <w:t>.</w:t>
      </w:r>
    </w:p>
    <w:p w14:paraId="124F1C45" w14:textId="0E28BBF4" w:rsidR="001E59BD" w:rsidRDefault="00EB63D5" w:rsidP="00551D29">
      <w:pPr>
        <w:pStyle w:val="Paragraphedeliste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052CD">
        <w:rPr>
          <w:rFonts w:cstheme="minorHAnsi"/>
        </w:rPr>
        <w:t>Un dossier CERFA</w:t>
      </w:r>
      <w:r w:rsidR="00F64FAE">
        <w:rPr>
          <w:rFonts w:cstheme="minorHAnsi"/>
        </w:rPr>
        <w:t xml:space="preserve"> (pour les associations)</w:t>
      </w:r>
    </w:p>
    <w:p w14:paraId="58A05BC7" w14:textId="77777777" w:rsidR="00F4412B" w:rsidRPr="00551D29" w:rsidRDefault="00F4412B" w:rsidP="00280B6B">
      <w:pPr>
        <w:pStyle w:val="Paragraphedeliste"/>
        <w:spacing w:after="0"/>
        <w:jc w:val="both"/>
        <w:rPr>
          <w:rFonts w:cstheme="minorHAnsi"/>
        </w:rPr>
      </w:pPr>
    </w:p>
    <w:p w14:paraId="1C2B45AE" w14:textId="26E08A3A" w:rsidR="008E3B6A" w:rsidRPr="00F131F9" w:rsidRDefault="008E3B6A" w:rsidP="008A216D">
      <w:pPr>
        <w:spacing w:after="0"/>
        <w:jc w:val="both"/>
        <w:rPr>
          <w:rFonts w:cstheme="minorHAnsi"/>
          <w:u w:val="single"/>
        </w:rPr>
      </w:pPr>
      <w:r w:rsidRPr="00F131F9">
        <w:rPr>
          <w:rFonts w:cstheme="minorHAnsi"/>
          <w:u w:val="single"/>
        </w:rPr>
        <w:t>Chaque projet devr</w:t>
      </w:r>
      <w:r w:rsidR="001F32FC" w:rsidRPr="00F131F9">
        <w:rPr>
          <w:rFonts w:cstheme="minorHAnsi"/>
          <w:u w:val="single"/>
        </w:rPr>
        <w:t xml:space="preserve">a </w:t>
      </w:r>
      <w:r w:rsidRPr="00F131F9">
        <w:rPr>
          <w:rFonts w:cstheme="minorHAnsi"/>
          <w:u w:val="single"/>
        </w:rPr>
        <w:t xml:space="preserve">préciser les éléments suivants : </w:t>
      </w:r>
    </w:p>
    <w:p w14:paraId="77E819A7" w14:textId="77777777" w:rsidR="008A216D" w:rsidRDefault="008A216D" w:rsidP="008A216D">
      <w:pPr>
        <w:spacing w:after="0"/>
        <w:jc w:val="both"/>
        <w:rPr>
          <w:rFonts w:cstheme="minorHAnsi"/>
          <w:b/>
        </w:rPr>
      </w:pPr>
    </w:p>
    <w:p w14:paraId="431CF3A3" w14:textId="0A01B3CC" w:rsidR="00360FA4" w:rsidRDefault="003041C3" w:rsidP="008A216D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Porteur</w:t>
      </w:r>
      <w:r w:rsidR="008B2355">
        <w:rPr>
          <w:rFonts w:cstheme="minorHAnsi"/>
        </w:rPr>
        <w:t> : L</w:t>
      </w:r>
      <w:r>
        <w:rPr>
          <w:rFonts w:cstheme="minorHAnsi"/>
        </w:rPr>
        <w:t>a collectivité</w:t>
      </w:r>
      <w:r w:rsidR="00C03628" w:rsidRPr="00F131F9">
        <w:rPr>
          <w:rFonts w:cstheme="minorHAnsi"/>
        </w:rPr>
        <w:t xml:space="preserve"> </w:t>
      </w:r>
      <w:r w:rsidR="00E13921">
        <w:rPr>
          <w:rFonts w:cstheme="minorHAnsi"/>
        </w:rPr>
        <w:t>(</w:t>
      </w:r>
      <w:r w:rsidR="00204698">
        <w:rPr>
          <w:rFonts w:cstheme="minorHAnsi"/>
        </w:rPr>
        <w:t>ou l</w:t>
      </w:r>
      <w:r>
        <w:rPr>
          <w:rFonts w:cstheme="minorHAnsi"/>
        </w:rPr>
        <w:t>’</w:t>
      </w:r>
      <w:r w:rsidR="00E13921">
        <w:rPr>
          <w:rFonts w:cstheme="minorHAnsi"/>
        </w:rPr>
        <w:t>association</w:t>
      </w:r>
      <w:r w:rsidR="00204698">
        <w:rPr>
          <w:rFonts w:cstheme="minorHAnsi"/>
        </w:rPr>
        <w:t xml:space="preserve"> agissant pour</w:t>
      </w:r>
      <w:r>
        <w:rPr>
          <w:rFonts w:cstheme="minorHAnsi"/>
        </w:rPr>
        <w:t xml:space="preserve"> son</w:t>
      </w:r>
      <w:r w:rsidR="00204698">
        <w:rPr>
          <w:rFonts w:cstheme="minorHAnsi"/>
        </w:rPr>
        <w:t xml:space="preserve"> compte</w:t>
      </w:r>
      <w:r w:rsidR="00E13921">
        <w:rPr>
          <w:rFonts w:cstheme="minorHAnsi"/>
        </w:rPr>
        <w:t>)</w:t>
      </w:r>
      <w:r w:rsidR="00204698">
        <w:rPr>
          <w:rFonts w:cstheme="minorHAnsi"/>
        </w:rPr>
        <w:t xml:space="preserve"> </w:t>
      </w:r>
      <w:r>
        <w:rPr>
          <w:rFonts w:cstheme="minorHAnsi"/>
        </w:rPr>
        <w:t xml:space="preserve">s’engageant dans l’élaboration </w:t>
      </w:r>
      <w:r w:rsidR="00360FA4">
        <w:rPr>
          <w:rFonts w:cstheme="minorHAnsi"/>
        </w:rPr>
        <w:t>d’un Plan mercredi</w:t>
      </w:r>
      <w:r w:rsidR="00A13481">
        <w:rPr>
          <w:rFonts w:cstheme="minorHAnsi"/>
        </w:rPr>
        <w:t xml:space="preserve"> et </w:t>
      </w:r>
      <w:r>
        <w:rPr>
          <w:rFonts w:cstheme="minorHAnsi"/>
        </w:rPr>
        <w:t>la structuration des</w:t>
      </w:r>
      <w:r w:rsidR="00A13481">
        <w:rPr>
          <w:rFonts w:cstheme="minorHAnsi"/>
        </w:rPr>
        <w:t xml:space="preserve"> équipes d’animation</w:t>
      </w:r>
      <w:r w:rsidR="008B2355">
        <w:rPr>
          <w:rFonts w:cstheme="minorHAnsi"/>
        </w:rPr>
        <w:t>.</w:t>
      </w:r>
      <w:r w:rsidR="00C03628" w:rsidRPr="00F131F9">
        <w:rPr>
          <w:rFonts w:cstheme="minorHAnsi"/>
        </w:rPr>
        <w:t xml:space="preserve"> </w:t>
      </w:r>
    </w:p>
    <w:p w14:paraId="1647A028" w14:textId="77777777" w:rsidR="008A216D" w:rsidRDefault="008A216D" w:rsidP="008A216D">
      <w:pPr>
        <w:spacing w:after="0"/>
        <w:jc w:val="both"/>
        <w:rPr>
          <w:rFonts w:cstheme="minorHAnsi"/>
          <w:b/>
        </w:rPr>
      </w:pPr>
    </w:p>
    <w:p w14:paraId="74145F0B" w14:textId="29B4DDD0" w:rsidR="00055834" w:rsidRPr="00913E8F" w:rsidRDefault="008E3B6A" w:rsidP="00913E8F">
      <w:pPr>
        <w:spacing w:after="0"/>
        <w:jc w:val="both"/>
        <w:rPr>
          <w:rFonts w:cstheme="minorHAnsi"/>
          <w:b/>
        </w:rPr>
      </w:pPr>
      <w:r w:rsidRPr="00F131F9">
        <w:rPr>
          <w:rFonts w:cstheme="minorHAnsi"/>
          <w:b/>
        </w:rPr>
        <w:t>Partenariat :</w:t>
      </w:r>
      <w:r w:rsidR="00913E8F">
        <w:rPr>
          <w:rFonts w:cstheme="minorHAnsi"/>
          <w:b/>
        </w:rPr>
        <w:t xml:space="preserve"> </w:t>
      </w:r>
      <w:r w:rsidRPr="00F131F9">
        <w:rPr>
          <w:rFonts w:cstheme="minorHAnsi"/>
        </w:rPr>
        <w:t>Pour chaque projet la liste des partenaires, y compris financier</w:t>
      </w:r>
      <w:r w:rsidR="00C375D6">
        <w:rPr>
          <w:rFonts w:cstheme="minorHAnsi"/>
        </w:rPr>
        <w:t>s</w:t>
      </w:r>
      <w:r w:rsidRPr="00F131F9">
        <w:rPr>
          <w:rFonts w:cstheme="minorHAnsi"/>
        </w:rPr>
        <w:t xml:space="preserve">, doit être précisée. Les partenaires peuvent être </w:t>
      </w:r>
      <w:r w:rsidR="001F32FC" w:rsidRPr="00F131F9">
        <w:rPr>
          <w:rFonts w:cstheme="minorHAnsi"/>
        </w:rPr>
        <w:t>publics</w:t>
      </w:r>
      <w:r w:rsidRPr="00F131F9">
        <w:rPr>
          <w:rFonts w:cstheme="minorHAnsi"/>
        </w:rPr>
        <w:t xml:space="preserve"> </w:t>
      </w:r>
      <w:r w:rsidR="001F32FC" w:rsidRPr="00F131F9">
        <w:rPr>
          <w:rFonts w:cstheme="minorHAnsi"/>
        </w:rPr>
        <w:t>et privés</w:t>
      </w:r>
      <w:r w:rsidR="00887B78">
        <w:rPr>
          <w:rFonts w:cstheme="minorHAnsi"/>
        </w:rPr>
        <w:t>.</w:t>
      </w:r>
    </w:p>
    <w:p w14:paraId="078F2C26" w14:textId="77777777" w:rsidR="00913E8F" w:rsidRDefault="00913E8F" w:rsidP="00913E8F">
      <w:pPr>
        <w:spacing w:after="0"/>
        <w:jc w:val="both"/>
        <w:rPr>
          <w:rFonts w:cstheme="minorHAnsi"/>
          <w:b/>
        </w:rPr>
      </w:pPr>
    </w:p>
    <w:p w14:paraId="31D13132" w14:textId="1558F08F" w:rsidR="002B4765" w:rsidRDefault="001F32FC" w:rsidP="00913E8F">
      <w:pPr>
        <w:spacing w:after="0"/>
        <w:jc w:val="both"/>
        <w:rPr>
          <w:rFonts w:cstheme="minorHAnsi"/>
        </w:rPr>
      </w:pPr>
      <w:r w:rsidRPr="00F131F9">
        <w:rPr>
          <w:rFonts w:cstheme="minorHAnsi"/>
          <w:b/>
        </w:rPr>
        <w:t>Budget :</w:t>
      </w:r>
      <w:r w:rsidR="00913E8F">
        <w:rPr>
          <w:rFonts w:cstheme="minorHAnsi"/>
          <w:b/>
        </w:rPr>
        <w:t xml:space="preserve"> </w:t>
      </w:r>
      <w:r w:rsidRPr="00F131F9">
        <w:rPr>
          <w:rFonts w:cstheme="minorHAnsi"/>
        </w:rPr>
        <w:t>Chaque projet doit être accompagné d’un budget prévisionnel</w:t>
      </w:r>
      <w:r w:rsidR="00F64FAE">
        <w:rPr>
          <w:rFonts w:cstheme="minorHAnsi"/>
        </w:rPr>
        <w:t>.</w:t>
      </w:r>
    </w:p>
    <w:p w14:paraId="399C2326" w14:textId="77777777" w:rsidR="002B4765" w:rsidRDefault="002B4765" w:rsidP="00913E8F">
      <w:pPr>
        <w:spacing w:after="0"/>
        <w:jc w:val="both"/>
        <w:rPr>
          <w:rFonts w:cstheme="minorHAnsi"/>
        </w:rPr>
      </w:pPr>
    </w:p>
    <w:p w14:paraId="2B269B89" w14:textId="303C797C" w:rsidR="00D25FDF" w:rsidRPr="00913E8F" w:rsidRDefault="002B4765" w:rsidP="00913E8F">
      <w:pPr>
        <w:spacing w:after="0"/>
        <w:jc w:val="both"/>
        <w:rPr>
          <w:rFonts w:cstheme="minorHAnsi"/>
          <w:b/>
        </w:rPr>
      </w:pPr>
      <w:r w:rsidRPr="002B4765">
        <w:rPr>
          <w:rFonts w:cstheme="minorHAnsi"/>
          <w:b/>
        </w:rPr>
        <w:t>V</w:t>
      </w:r>
      <w:r>
        <w:rPr>
          <w:rFonts w:cstheme="minorHAnsi"/>
          <w:b/>
        </w:rPr>
        <w:t>erse</w:t>
      </w:r>
      <w:r w:rsidRPr="002B4765">
        <w:rPr>
          <w:rFonts w:cstheme="minorHAnsi"/>
          <w:b/>
        </w:rPr>
        <w:t>ment de la subvention :</w:t>
      </w:r>
      <w:r>
        <w:rPr>
          <w:rFonts w:cstheme="minorHAnsi"/>
        </w:rPr>
        <w:t xml:space="preserve"> </w:t>
      </w:r>
      <w:r w:rsidR="001F32FC" w:rsidRPr="00F131F9">
        <w:rPr>
          <w:rFonts w:cstheme="minorHAnsi"/>
        </w:rPr>
        <w:t xml:space="preserve">La subvention ne pourra représenter plus de </w:t>
      </w:r>
      <w:r w:rsidR="004628E4">
        <w:rPr>
          <w:rFonts w:cstheme="minorHAnsi"/>
        </w:rPr>
        <w:t>X</w:t>
      </w:r>
      <w:r w:rsidR="001F32FC" w:rsidRPr="00F131F9">
        <w:rPr>
          <w:rFonts w:cstheme="minorHAnsi"/>
        </w:rPr>
        <w:t xml:space="preserve"> % </w:t>
      </w:r>
      <w:r w:rsidR="007D2E0E" w:rsidRPr="00F131F9">
        <w:rPr>
          <w:rFonts w:cstheme="minorHAnsi"/>
        </w:rPr>
        <w:t xml:space="preserve">du budget total du projet. </w:t>
      </w:r>
      <w:r>
        <w:rPr>
          <w:rFonts w:cstheme="minorHAnsi"/>
        </w:rPr>
        <w:t>La subvention sera versée en deux temps : la moitié dès la décision favorable rendue, la seconde moitié à la signature du Plan mercredi.</w:t>
      </w:r>
    </w:p>
    <w:p w14:paraId="206627DD" w14:textId="77777777" w:rsidR="00913E8F" w:rsidRDefault="00913E8F" w:rsidP="00913E8F">
      <w:pPr>
        <w:spacing w:after="0"/>
        <w:jc w:val="both"/>
        <w:rPr>
          <w:rFonts w:cstheme="minorHAnsi"/>
          <w:b/>
        </w:rPr>
      </w:pPr>
    </w:p>
    <w:p w14:paraId="004B607D" w14:textId="145C9BDA" w:rsidR="00913E8F" w:rsidRDefault="00AA3547" w:rsidP="00913E8F">
      <w:pPr>
        <w:spacing w:after="0"/>
        <w:jc w:val="both"/>
        <w:rPr>
          <w:rFonts w:cstheme="minorHAnsi"/>
          <w:b/>
        </w:rPr>
      </w:pPr>
      <w:r w:rsidRPr="00F131F9">
        <w:rPr>
          <w:rFonts w:cstheme="minorHAnsi"/>
          <w:b/>
        </w:rPr>
        <w:t>Calendrier</w:t>
      </w:r>
      <w:r w:rsidR="00913E8F">
        <w:rPr>
          <w:rFonts w:cstheme="minorHAnsi"/>
          <w:b/>
        </w:rPr>
        <w:t xml:space="preserve"> : </w:t>
      </w:r>
      <w:r w:rsidRPr="00F131F9">
        <w:rPr>
          <w:rFonts w:cstheme="minorHAnsi"/>
        </w:rPr>
        <w:t xml:space="preserve">A chaque projet est associé un calendrier </w:t>
      </w:r>
      <w:r w:rsidR="00676413" w:rsidRPr="00F131F9">
        <w:rPr>
          <w:rFonts w:cstheme="minorHAnsi"/>
        </w:rPr>
        <w:t xml:space="preserve">prévisionnel </w:t>
      </w:r>
      <w:r w:rsidRPr="00F131F9">
        <w:rPr>
          <w:rFonts w:cstheme="minorHAnsi"/>
        </w:rPr>
        <w:t>précis de mise en œuvre des actions</w:t>
      </w:r>
      <w:r w:rsidR="00813CD6">
        <w:rPr>
          <w:rFonts w:cstheme="minorHAnsi"/>
        </w:rPr>
        <w:t>.</w:t>
      </w:r>
      <w:r w:rsidRPr="00F131F9">
        <w:rPr>
          <w:rFonts w:cstheme="minorHAnsi"/>
        </w:rPr>
        <w:t xml:space="preserve"> Les actions se déroulent </w:t>
      </w:r>
      <w:r w:rsidR="00E07B38">
        <w:rPr>
          <w:rFonts w:cstheme="minorHAnsi"/>
        </w:rPr>
        <w:t>l</w:t>
      </w:r>
      <w:r w:rsidR="004628E4">
        <w:rPr>
          <w:rFonts w:cstheme="minorHAnsi"/>
        </w:rPr>
        <w:t xml:space="preserve">e long de l’année </w:t>
      </w:r>
      <w:r w:rsidR="00C702CD">
        <w:rPr>
          <w:rFonts w:cstheme="minorHAnsi"/>
        </w:rPr>
        <w:t>2023/2024</w:t>
      </w:r>
      <w:r w:rsidRPr="00F131F9">
        <w:rPr>
          <w:rFonts w:cstheme="minorHAnsi"/>
        </w:rPr>
        <w:t>.</w:t>
      </w:r>
    </w:p>
    <w:p w14:paraId="35E58F12" w14:textId="77777777" w:rsidR="00913E8F" w:rsidRDefault="00913E8F" w:rsidP="00913E8F">
      <w:pPr>
        <w:spacing w:after="0"/>
        <w:jc w:val="both"/>
        <w:rPr>
          <w:rFonts w:cstheme="minorHAnsi"/>
          <w:b/>
        </w:rPr>
      </w:pPr>
    </w:p>
    <w:p w14:paraId="06CCE3DB" w14:textId="622BBD65" w:rsidR="00913E8F" w:rsidRDefault="00676413" w:rsidP="00913E8F">
      <w:pPr>
        <w:spacing w:after="0"/>
        <w:jc w:val="both"/>
        <w:rPr>
          <w:rFonts w:cstheme="minorHAnsi"/>
        </w:rPr>
      </w:pPr>
      <w:r w:rsidRPr="00F131F9">
        <w:rPr>
          <w:rFonts w:cstheme="minorHAnsi"/>
          <w:b/>
        </w:rPr>
        <w:t xml:space="preserve">Bilan : </w:t>
      </w:r>
      <w:r w:rsidR="001567C8">
        <w:rPr>
          <w:rFonts w:cstheme="minorHAnsi"/>
        </w:rPr>
        <w:t xml:space="preserve">Un </w:t>
      </w:r>
      <w:r w:rsidRPr="00F131F9">
        <w:rPr>
          <w:rFonts w:cstheme="minorHAnsi"/>
        </w:rPr>
        <w:t xml:space="preserve">bilan final </w:t>
      </w:r>
      <w:r w:rsidR="001567C8" w:rsidRPr="00F131F9">
        <w:rPr>
          <w:rFonts w:cstheme="minorHAnsi"/>
        </w:rPr>
        <w:t xml:space="preserve">sera remis à la </w:t>
      </w:r>
      <w:r w:rsidR="004628E4">
        <w:rPr>
          <w:rFonts w:cstheme="minorHAnsi"/>
        </w:rPr>
        <w:t>DSDEN</w:t>
      </w:r>
      <w:r w:rsidR="001567C8" w:rsidRPr="00F131F9">
        <w:rPr>
          <w:rFonts w:cstheme="minorHAnsi"/>
        </w:rPr>
        <w:t xml:space="preserve"> </w:t>
      </w:r>
      <w:r w:rsidRPr="00F131F9">
        <w:rPr>
          <w:rFonts w:cstheme="minorHAnsi"/>
        </w:rPr>
        <w:t xml:space="preserve">comprenant </w:t>
      </w:r>
      <w:r w:rsidR="009A0F17">
        <w:rPr>
          <w:rFonts w:cstheme="minorHAnsi"/>
        </w:rPr>
        <w:t xml:space="preserve">les indicateurs figurant ci-dessous et </w:t>
      </w:r>
      <w:r w:rsidRPr="00F131F9">
        <w:rPr>
          <w:rFonts w:cstheme="minorHAnsi"/>
        </w:rPr>
        <w:t>une annexe fi</w:t>
      </w:r>
      <w:r w:rsidR="00E07B38">
        <w:rPr>
          <w:rFonts w:cstheme="minorHAnsi"/>
        </w:rPr>
        <w:t xml:space="preserve">nancière au </w:t>
      </w:r>
      <w:r w:rsidR="00C702CD">
        <w:rPr>
          <w:rFonts w:cstheme="minorHAnsi"/>
        </w:rPr>
        <w:t>28 juin 2024</w:t>
      </w:r>
      <w:r w:rsidRPr="00F131F9">
        <w:rPr>
          <w:rFonts w:cstheme="minorHAnsi"/>
        </w:rPr>
        <w:t>.</w:t>
      </w:r>
    </w:p>
    <w:p w14:paraId="30E71512" w14:textId="2AB5FBEA" w:rsidR="00E13921" w:rsidRDefault="00E13921" w:rsidP="00913E8F">
      <w:pPr>
        <w:spacing w:after="0"/>
        <w:jc w:val="both"/>
        <w:rPr>
          <w:rFonts w:cstheme="minorHAnsi"/>
        </w:rPr>
      </w:pPr>
    </w:p>
    <w:p w14:paraId="1ED4E5B7" w14:textId="78AD9948" w:rsidR="00E06438" w:rsidRPr="00E06438" w:rsidRDefault="00E06438" w:rsidP="00E06438">
      <w:pPr>
        <w:jc w:val="both"/>
        <w:rPr>
          <w:rFonts w:cstheme="minorHAnsi"/>
          <w:b/>
        </w:rPr>
      </w:pPr>
      <w:r w:rsidRPr="00E06438">
        <w:rPr>
          <w:rFonts w:cstheme="minorHAnsi"/>
          <w:b/>
        </w:rPr>
        <w:t xml:space="preserve">Indicateurs à </w:t>
      </w:r>
      <w:r w:rsidR="00046C60">
        <w:rPr>
          <w:rFonts w:cstheme="minorHAnsi"/>
          <w:b/>
        </w:rPr>
        <w:t>intégrer dans le dossier CERFA </w:t>
      </w:r>
      <w:r w:rsidRPr="00E06438">
        <w:rPr>
          <w:rFonts w:cstheme="minorHAnsi"/>
          <w:b/>
        </w:rPr>
        <w:t xml:space="preserve">(à compléter pour le bilan final) : </w:t>
      </w:r>
    </w:p>
    <w:p w14:paraId="580882C7" w14:textId="79B7B45B" w:rsidR="00F64FAE" w:rsidRPr="00014AE1" w:rsidRDefault="00E06438" w:rsidP="00014AE1">
      <w:pPr>
        <w:pStyle w:val="Paragraphedeliste"/>
        <w:numPr>
          <w:ilvl w:val="0"/>
          <w:numId w:val="15"/>
        </w:numPr>
        <w:jc w:val="both"/>
        <w:rPr>
          <w:b/>
          <w:u w:val="single"/>
        </w:rPr>
      </w:pPr>
      <w:r w:rsidRPr="00E06438">
        <w:rPr>
          <w:b/>
        </w:rPr>
        <w:t xml:space="preserve">Territoires </w:t>
      </w:r>
      <w:r>
        <w:rPr>
          <w:b/>
        </w:rPr>
        <w:t xml:space="preserve">et partenaires </w:t>
      </w:r>
      <w:r w:rsidRPr="00E06438">
        <w:rPr>
          <w:b/>
        </w:rPr>
        <w:t>concernés</w:t>
      </w:r>
    </w:p>
    <w:p w14:paraId="2F82A008" w14:textId="31B97B1C" w:rsidR="00E06438" w:rsidRPr="00E06438" w:rsidRDefault="00E06438" w:rsidP="00E06438">
      <w:pPr>
        <w:pStyle w:val="Paragraphedeliste"/>
        <w:numPr>
          <w:ilvl w:val="0"/>
          <w:numId w:val="10"/>
        </w:numPr>
        <w:jc w:val="both"/>
      </w:pPr>
      <w:r w:rsidRPr="00E06438">
        <w:t xml:space="preserve">Nombre </w:t>
      </w:r>
      <w:r w:rsidR="0091352C">
        <w:t xml:space="preserve">et nature (communes/EPCI) </w:t>
      </w:r>
      <w:r w:rsidRPr="00E06438">
        <w:t>de collectivités bénéficiaires (profil/taille/localisation)</w:t>
      </w:r>
    </w:p>
    <w:p w14:paraId="41422A59" w14:textId="45353774" w:rsidR="00E06438" w:rsidRPr="00E06438" w:rsidRDefault="00E06438" w:rsidP="00E06438">
      <w:pPr>
        <w:pStyle w:val="Paragraphedeliste"/>
        <w:numPr>
          <w:ilvl w:val="0"/>
          <w:numId w:val="10"/>
        </w:numPr>
        <w:jc w:val="both"/>
      </w:pPr>
      <w:r w:rsidRPr="00E06438">
        <w:t>Nombre d’accueils concernés (moins de 6 ans, 6 ans et plus)</w:t>
      </w:r>
    </w:p>
    <w:p w14:paraId="59686678" w14:textId="14C0407B" w:rsidR="00F64FAE" w:rsidRDefault="00E06438" w:rsidP="00F64FAE">
      <w:pPr>
        <w:pStyle w:val="Paragraphedeliste"/>
        <w:numPr>
          <w:ilvl w:val="0"/>
          <w:numId w:val="10"/>
        </w:numPr>
        <w:jc w:val="both"/>
      </w:pPr>
      <w:r w:rsidRPr="00E06438">
        <w:t>Nombre et qualité des partenaires</w:t>
      </w:r>
    </w:p>
    <w:p w14:paraId="2E76636F" w14:textId="77777777" w:rsidR="00F64FAE" w:rsidRPr="00E06438" w:rsidRDefault="00F64FAE" w:rsidP="00F64FAE">
      <w:pPr>
        <w:pStyle w:val="Paragraphedeliste"/>
        <w:jc w:val="both"/>
      </w:pPr>
    </w:p>
    <w:p w14:paraId="2E461104" w14:textId="11719699" w:rsidR="00F64FAE" w:rsidRPr="00F64FAE" w:rsidRDefault="00046C60" w:rsidP="00F64FAE">
      <w:pPr>
        <w:pStyle w:val="Paragraphedeliste"/>
        <w:numPr>
          <w:ilvl w:val="0"/>
          <w:numId w:val="12"/>
        </w:numPr>
        <w:jc w:val="both"/>
        <w:rPr>
          <w:b/>
        </w:rPr>
      </w:pPr>
      <w:r>
        <w:rPr>
          <w:b/>
        </w:rPr>
        <w:t xml:space="preserve">Actions </w:t>
      </w:r>
    </w:p>
    <w:p w14:paraId="3B504CD8" w14:textId="0E2B39CE" w:rsidR="00E06438" w:rsidRPr="00E06438" w:rsidRDefault="003041C3" w:rsidP="00E06438">
      <w:pPr>
        <w:pStyle w:val="Paragraphedeliste"/>
        <w:numPr>
          <w:ilvl w:val="0"/>
          <w:numId w:val="10"/>
        </w:numPr>
        <w:jc w:val="both"/>
      </w:pPr>
      <w:r>
        <w:rPr>
          <w:b/>
        </w:rPr>
        <w:t>Elaboration de l’o</w:t>
      </w:r>
      <w:r w:rsidR="00046C60" w:rsidRPr="00A13481">
        <w:rPr>
          <w:b/>
        </w:rPr>
        <w:t>ffre éducative</w:t>
      </w:r>
      <w:r w:rsidR="00046C60">
        <w:t> : d</w:t>
      </w:r>
      <w:r w:rsidR="00E06438" w:rsidRPr="00E06438">
        <w:t>omaines concernés (citoyenneté, interculturalité, développement durable, éducation artistique et sports de nature, autres)</w:t>
      </w:r>
      <w:r w:rsidR="001E59BD">
        <w:t>, pratiques de complémentarité éducative</w:t>
      </w:r>
    </w:p>
    <w:p w14:paraId="1BCC13DC" w14:textId="7C8FC021" w:rsidR="00046C60" w:rsidRDefault="003041C3" w:rsidP="00046C60">
      <w:pPr>
        <w:pStyle w:val="Paragraphedeliste"/>
        <w:numPr>
          <w:ilvl w:val="0"/>
          <w:numId w:val="10"/>
        </w:numPr>
        <w:jc w:val="both"/>
      </w:pPr>
      <w:r>
        <w:rPr>
          <w:b/>
        </w:rPr>
        <w:lastRenderedPageBreak/>
        <w:t>Structuration</w:t>
      </w:r>
      <w:r w:rsidR="00046C60" w:rsidRPr="00A13481">
        <w:rPr>
          <w:b/>
        </w:rPr>
        <w:t xml:space="preserve"> des équipes</w:t>
      </w:r>
      <w:r w:rsidR="00A13481">
        <w:rPr>
          <w:b/>
        </w:rPr>
        <w:t> </w:t>
      </w:r>
      <w:r w:rsidR="00A13481">
        <w:t xml:space="preserve">: actions menées </w:t>
      </w:r>
      <w:r w:rsidR="00046C60">
        <w:t>(su</w:t>
      </w:r>
      <w:r w:rsidR="001E59BD">
        <w:t xml:space="preserve">pervision, formations, aides au </w:t>
      </w:r>
      <w:r w:rsidR="00046C60">
        <w:t xml:space="preserve">recrutement, montée en qualifications et en compétences, </w:t>
      </w:r>
      <w:r w:rsidR="001E59BD">
        <w:t xml:space="preserve">coopération avec l’école et les familles, </w:t>
      </w:r>
      <w:r w:rsidR="00046C60">
        <w:t>etc.)</w:t>
      </w:r>
    </w:p>
    <w:p w14:paraId="79991FA7" w14:textId="77777777" w:rsidR="00A13481" w:rsidRPr="00E06438" w:rsidRDefault="00A13481" w:rsidP="00A13481">
      <w:pPr>
        <w:pStyle w:val="Paragraphedeliste"/>
        <w:jc w:val="both"/>
      </w:pPr>
    </w:p>
    <w:p w14:paraId="11E20F4C" w14:textId="77777777" w:rsidR="00014AE1" w:rsidRDefault="00E06438" w:rsidP="00014AE1">
      <w:pPr>
        <w:pStyle w:val="Paragraphedeliste"/>
        <w:numPr>
          <w:ilvl w:val="0"/>
          <w:numId w:val="12"/>
        </w:numPr>
        <w:jc w:val="both"/>
        <w:rPr>
          <w:b/>
        </w:rPr>
      </w:pPr>
      <w:r w:rsidRPr="00E06438">
        <w:rPr>
          <w:b/>
        </w:rPr>
        <w:t>Publics bénéficiaires</w:t>
      </w:r>
    </w:p>
    <w:p w14:paraId="5531E5A9" w14:textId="77777777" w:rsidR="00014AE1" w:rsidRPr="00014AE1" w:rsidRDefault="00E06438" w:rsidP="00014AE1">
      <w:pPr>
        <w:pStyle w:val="Paragraphedeliste"/>
        <w:numPr>
          <w:ilvl w:val="0"/>
          <w:numId w:val="11"/>
        </w:numPr>
        <w:jc w:val="both"/>
        <w:rPr>
          <w:b/>
        </w:rPr>
      </w:pPr>
      <w:r w:rsidRPr="00E06438">
        <w:t>Nombre d’enfants bénéficiaires (moins de 6 ans, 6 ans et plus)</w:t>
      </w:r>
    </w:p>
    <w:p w14:paraId="34B72C89" w14:textId="2BC593BC" w:rsidR="00E06438" w:rsidRPr="00014AE1" w:rsidRDefault="00E06438" w:rsidP="00014AE1">
      <w:pPr>
        <w:pStyle w:val="Paragraphedeliste"/>
        <w:numPr>
          <w:ilvl w:val="0"/>
          <w:numId w:val="11"/>
        </w:numPr>
        <w:jc w:val="both"/>
        <w:rPr>
          <w:b/>
        </w:rPr>
      </w:pPr>
      <w:r w:rsidRPr="00E06438">
        <w:t>Eléments statistiques d’appréciation sur l’origine géographique et/ou sociale des enfants bénéficiaires (</w:t>
      </w:r>
      <w:r w:rsidR="007F1F03">
        <w:t>zone d’éducation prioritaire</w:t>
      </w:r>
      <w:r w:rsidRPr="00E06438">
        <w:t>, QPV, ZRR, etc.)</w:t>
      </w:r>
    </w:p>
    <w:p w14:paraId="55C157B5" w14:textId="77777777" w:rsidR="00014AE1" w:rsidRPr="00014AE1" w:rsidRDefault="00014AE1" w:rsidP="00014AE1">
      <w:pPr>
        <w:pStyle w:val="Paragraphedeliste"/>
        <w:ind w:left="600"/>
        <w:jc w:val="both"/>
        <w:rPr>
          <w:b/>
        </w:rPr>
      </w:pPr>
    </w:p>
    <w:p w14:paraId="5608212C" w14:textId="77777777" w:rsidR="00014AE1" w:rsidRDefault="00E06438" w:rsidP="00014AE1">
      <w:pPr>
        <w:pStyle w:val="Paragraphedeliste"/>
        <w:numPr>
          <w:ilvl w:val="0"/>
          <w:numId w:val="12"/>
        </w:numPr>
        <w:jc w:val="both"/>
        <w:rPr>
          <w:b/>
        </w:rPr>
      </w:pPr>
      <w:r w:rsidRPr="00E06438">
        <w:rPr>
          <w:b/>
        </w:rPr>
        <w:t xml:space="preserve">Mobilisation des ressources internes </w:t>
      </w:r>
    </w:p>
    <w:p w14:paraId="693EF612" w14:textId="77777777" w:rsidR="00014AE1" w:rsidRPr="00014AE1" w:rsidRDefault="00E06438" w:rsidP="00014AE1">
      <w:pPr>
        <w:pStyle w:val="Paragraphedeliste"/>
        <w:numPr>
          <w:ilvl w:val="0"/>
          <w:numId w:val="11"/>
        </w:numPr>
        <w:jc w:val="both"/>
        <w:rPr>
          <w:b/>
        </w:rPr>
      </w:pPr>
      <w:r>
        <w:t>Nature et n</w:t>
      </w:r>
      <w:r w:rsidRPr="00E06438">
        <w:t xml:space="preserve">ombre </w:t>
      </w:r>
      <w:r w:rsidR="00014AE1">
        <w:t>d’intervenants</w:t>
      </w:r>
    </w:p>
    <w:p w14:paraId="0E7ADAC9" w14:textId="7CE7F134" w:rsidR="00E06438" w:rsidRPr="00014AE1" w:rsidRDefault="00E06438" w:rsidP="00014AE1">
      <w:pPr>
        <w:pStyle w:val="Paragraphedeliste"/>
        <w:numPr>
          <w:ilvl w:val="0"/>
          <w:numId w:val="11"/>
        </w:numPr>
        <w:jc w:val="both"/>
        <w:rPr>
          <w:b/>
        </w:rPr>
      </w:pPr>
      <w:r>
        <w:t>Formations dispensées (jours/stagiaires)</w:t>
      </w:r>
    </w:p>
    <w:p w14:paraId="62C60032" w14:textId="65792B97" w:rsidR="003008EC" w:rsidRPr="00E06438" w:rsidRDefault="00676413" w:rsidP="003008EC">
      <w:pPr>
        <w:spacing w:after="0"/>
        <w:jc w:val="both"/>
        <w:rPr>
          <w:rFonts w:cstheme="minorHAnsi"/>
        </w:rPr>
      </w:pPr>
      <w:r w:rsidRPr="00F131F9">
        <w:rPr>
          <w:rFonts w:cstheme="minorHAnsi"/>
        </w:rPr>
        <w:t xml:space="preserve"> </w:t>
      </w:r>
      <w:r w:rsidR="001A0B72" w:rsidRPr="006B4EC7">
        <w:rPr>
          <w:rFonts w:cstheme="minorHAnsi"/>
          <w:b/>
        </w:rPr>
        <w:t>La fiche de candidature (</w:t>
      </w:r>
      <w:r w:rsidR="00E06438">
        <w:rPr>
          <w:rFonts w:cstheme="minorHAnsi"/>
          <w:b/>
        </w:rPr>
        <w:t>ci-dessous</w:t>
      </w:r>
      <w:r w:rsidR="001A0B72" w:rsidRPr="006B4EC7">
        <w:rPr>
          <w:rFonts w:cstheme="minorHAnsi"/>
          <w:b/>
        </w:rPr>
        <w:t xml:space="preserve">) vous permet </w:t>
      </w:r>
      <w:r w:rsidR="003008EC" w:rsidRPr="006B4EC7">
        <w:rPr>
          <w:rFonts w:cstheme="minorHAnsi"/>
          <w:b/>
        </w:rPr>
        <w:t>d’indiquer</w:t>
      </w:r>
      <w:r w:rsidR="001A0B72" w:rsidRPr="006B4EC7">
        <w:rPr>
          <w:rFonts w:cstheme="minorHAnsi"/>
          <w:b/>
        </w:rPr>
        <w:t xml:space="preserve"> les collectivités ciblées et de décrire les actions proposées. </w:t>
      </w:r>
    </w:p>
    <w:p w14:paraId="29FD90A9" w14:textId="77777777" w:rsidR="003008EC" w:rsidRDefault="003008EC" w:rsidP="003008EC">
      <w:pPr>
        <w:spacing w:after="0"/>
        <w:jc w:val="both"/>
        <w:rPr>
          <w:rFonts w:cstheme="minorHAnsi"/>
          <w:b/>
        </w:rPr>
      </w:pPr>
    </w:p>
    <w:p w14:paraId="3ADF3098" w14:textId="214FAB6B" w:rsidR="003008EC" w:rsidRPr="003008EC" w:rsidRDefault="0044689F" w:rsidP="003008EC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3008EC">
        <w:rPr>
          <w:rFonts w:cstheme="minorHAnsi"/>
          <w:b/>
        </w:rPr>
        <w:t>Mise en œuvre de l’appel à projet</w:t>
      </w:r>
      <w:r w:rsidR="00AE587E" w:rsidRPr="003008EC">
        <w:rPr>
          <w:rFonts w:cstheme="minorHAnsi"/>
          <w:b/>
        </w:rPr>
        <w:t>s</w:t>
      </w:r>
    </w:p>
    <w:p w14:paraId="086FE7F0" w14:textId="77777777" w:rsidR="003008EC" w:rsidRPr="003008EC" w:rsidRDefault="003008EC" w:rsidP="003008EC">
      <w:pPr>
        <w:pStyle w:val="Paragraphedeliste"/>
        <w:spacing w:after="0"/>
        <w:jc w:val="both"/>
        <w:rPr>
          <w:rFonts w:cstheme="minorHAnsi"/>
        </w:rPr>
      </w:pPr>
    </w:p>
    <w:p w14:paraId="70B81546" w14:textId="77777777" w:rsidR="000D1DDD" w:rsidRDefault="000D1DDD" w:rsidP="00C03628">
      <w:pPr>
        <w:jc w:val="both"/>
        <w:rPr>
          <w:rFonts w:cstheme="minorHAnsi"/>
          <w:b/>
        </w:rPr>
      </w:pPr>
      <w:r>
        <w:rPr>
          <w:rFonts w:cstheme="minorHAnsi"/>
          <w:b/>
        </w:rPr>
        <w:t>Pilotage</w:t>
      </w:r>
    </w:p>
    <w:p w14:paraId="61152513" w14:textId="544AD5AB" w:rsidR="000D1DDD" w:rsidRPr="000D1DDD" w:rsidRDefault="000D1DDD" w:rsidP="00C03628">
      <w:pPr>
        <w:jc w:val="both"/>
        <w:rPr>
          <w:rFonts w:cstheme="minorHAnsi"/>
        </w:rPr>
      </w:pPr>
      <w:r w:rsidRPr="000D1DDD">
        <w:rPr>
          <w:rFonts w:cstheme="minorHAnsi"/>
        </w:rPr>
        <w:t>Le pilotage de l’appel à projet </w:t>
      </w:r>
      <w:r>
        <w:rPr>
          <w:rFonts w:cstheme="minorHAnsi"/>
        </w:rPr>
        <w:t>(</w:t>
      </w:r>
      <w:r w:rsidRPr="000D1DDD">
        <w:rPr>
          <w:rFonts w:cstheme="minorHAnsi"/>
        </w:rPr>
        <w:t>rédaction, diffusion, recueil des projets, examen et sélection des projets</w:t>
      </w:r>
      <w:r>
        <w:rPr>
          <w:rFonts w:cstheme="minorHAnsi"/>
        </w:rPr>
        <w:t xml:space="preserve">, financement et évaluation) est assuré par la </w:t>
      </w:r>
      <w:r w:rsidR="004628E4">
        <w:rPr>
          <w:rFonts w:cstheme="minorHAnsi"/>
        </w:rPr>
        <w:t>DSDEN</w:t>
      </w:r>
      <w:r>
        <w:rPr>
          <w:rFonts w:cstheme="minorHAnsi"/>
        </w:rPr>
        <w:t xml:space="preserve"> (</w:t>
      </w:r>
      <w:r w:rsidR="004628E4">
        <w:rPr>
          <w:rFonts w:cstheme="minorHAnsi"/>
        </w:rPr>
        <w:t>service chargé de la jeunesse</w:t>
      </w:r>
      <w:r>
        <w:rPr>
          <w:rFonts w:cstheme="minorHAnsi"/>
        </w:rPr>
        <w:t>).</w:t>
      </w:r>
    </w:p>
    <w:p w14:paraId="1CF4C019" w14:textId="77777777" w:rsidR="0044689F" w:rsidRPr="0044689F" w:rsidRDefault="0044689F" w:rsidP="00C03628">
      <w:pPr>
        <w:jc w:val="both"/>
        <w:rPr>
          <w:rFonts w:cstheme="minorHAnsi"/>
          <w:b/>
        </w:rPr>
      </w:pPr>
      <w:r w:rsidRPr="0044689F">
        <w:rPr>
          <w:rFonts w:cstheme="minorHAnsi"/>
          <w:b/>
        </w:rPr>
        <w:t>Calendrier :</w:t>
      </w:r>
    </w:p>
    <w:p w14:paraId="747A3FE4" w14:textId="12FB5FF1" w:rsidR="0044689F" w:rsidRDefault="0044689F" w:rsidP="00C03628">
      <w:pPr>
        <w:jc w:val="both"/>
        <w:rPr>
          <w:rFonts w:cstheme="minorHAnsi"/>
        </w:rPr>
      </w:pPr>
      <w:r>
        <w:rPr>
          <w:rFonts w:cstheme="minorHAnsi"/>
        </w:rPr>
        <w:t xml:space="preserve">Diffusion de l’appel à projets : </w:t>
      </w:r>
      <w:r w:rsidR="00F64FAE">
        <w:rPr>
          <w:rFonts w:cstheme="minorHAnsi"/>
        </w:rPr>
        <w:t>3</w:t>
      </w:r>
      <w:r w:rsidR="00F64FAE" w:rsidRPr="00F64FAE">
        <w:rPr>
          <w:rFonts w:cstheme="minorHAnsi"/>
          <w:vertAlign w:val="superscript"/>
        </w:rPr>
        <w:t>ème</w:t>
      </w:r>
      <w:r w:rsidR="00F64FAE">
        <w:rPr>
          <w:rFonts w:cstheme="minorHAnsi"/>
        </w:rPr>
        <w:t xml:space="preserve"> </w:t>
      </w:r>
      <w:r w:rsidR="00C702CD">
        <w:rPr>
          <w:rFonts w:cstheme="minorHAnsi"/>
        </w:rPr>
        <w:t>trimestre 2023</w:t>
      </w:r>
    </w:p>
    <w:p w14:paraId="10F2129B" w14:textId="64951BAC" w:rsidR="0044689F" w:rsidRPr="00190402" w:rsidRDefault="0044689F" w:rsidP="00C03628">
      <w:pPr>
        <w:jc w:val="both"/>
        <w:rPr>
          <w:rFonts w:cstheme="minorHAnsi"/>
          <w:u w:val="single"/>
        </w:rPr>
      </w:pPr>
      <w:r w:rsidRPr="00190402">
        <w:rPr>
          <w:rFonts w:cstheme="minorHAnsi"/>
          <w:u w:val="single"/>
        </w:rPr>
        <w:t xml:space="preserve">Clôture du dépôt de candidatures : </w:t>
      </w:r>
      <w:r w:rsidR="00C702CD">
        <w:rPr>
          <w:rFonts w:cstheme="minorHAnsi"/>
          <w:u w:val="single"/>
        </w:rPr>
        <w:t>24/08</w:t>
      </w:r>
      <w:r w:rsidR="004628E4">
        <w:rPr>
          <w:rFonts w:cstheme="minorHAnsi"/>
          <w:u w:val="single"/>
        </w:rPr>
        <w:t>/</w:t>
      </w:r>
      <w:r w:rsidRPr="00190402">
        <w:rPr>
          <w:rFonts w:cstheme="minorHAnsi"/>
          <w:u w:val="single"/>
        </w:rPr>
        <w:t>20</w:t>
      </w:r>
      <w:r w:rsidR="00C702CD">
        <w:rPr>
          <w:rFonts w:cstheme="minorHAnsi"/>
          <w:u w:val="single"/>
        </w:rPr>
        <w:t>23</w:t>
      </w:r>
    </w:p>
    <w:p w14:paraId="31C072B1" w14:textId="3FE66D98" w:rsidR="0044689F" w:rsidRDefault="0044689F" w:rsidP="00C03628">
      <w:pPr>
        <w:jc w:val="both"/>
        <w:rPr>
          <w:rFonts w:cstheme="minorHAnsi"/>
        </w:rPr>
      </w:pPr>
      <w:r>
        <w:rPr>
          <w:rFonts w:cstheme="minorHAnsi"/>
        </w:rPr>
        <w:t>Annonce des résultats et notifica</w:t>
      </w:r>
      <w:r w:rsidR="0089179C">
        <w:rPr>
          <w:rFonts w:cstheme="minorHAnsi"/>
        </w:rPr>
        <w:t xml:space="preserve">tions aux porteurs de projets : </w:t>
      </w:r>
      <w:r w:rsidR="009C6731">
        <w:rPr>
          <w:rFonts w:cstheme="minorHAnsi"/>
        </w:rPr>
        <w:t>02/10</w:t>
      </w:r>
      <w:r w:rsidR="00C702CD">
        <w:rPr>
          <w:rFonts w:cstheme="minorHAnsi"/>
        </w:rPr>
        <w:t>/2023</w:t>
      </w:r>
    </w:p>
    <w:p w14:paraId="1441AB40" w14:textId="2BCC6D7A" w:rsidR="00280B6B" w:rsidRDefault="0044689F" w:rsidP="00280B6B">
      <w:pPr>
        <w:jc w:val="both"/>
        <w:rPr>
          <w:rFonts w:cstheme="minorHAnsi"/>
        </w:rPr>
      </w:pPr>
      <w:r>
        <w:rPr>
          <w:rFonts w:cstheme="minorHAnsi"/>
        </w:rPr>
        <w:t>Mise en œuv</w:t>
      </w:r>
      <w:r w:rsidR="00EF4988">
        <w:rPr>
          <w:rFonts w:cstheme="minorHAnsi"/>
        </w:rPr>
        <w:t xml:space="preserve">re des projets : année </w:t>
      </w:r>
      <w:r w:rsidR="00C702CD">
        <w:rPr>
          <w:rFonts w:cstheme="minorHAnsi"/>
        </w:rPr>
        <w:t>2023/2024</w:t>
      </w:r>
      <w:r>
        <w:rPr>
          <w:rFonts w:cstheme="minorHAnsi"/>
        </w:rPr>
        <w:tab/>
      </w:r>
    </w:p>
    <w:p w14:paraId="7FA4DE1F" w14:textId="5A715B7E" w:rsidR="0044689F" w:rsidRPr="0044689F" w:rsidRDefault="0044689F" w:rsidP="0044689F">
      <w:pPr>
        <w:rPr>
          <w:rFonts w:cstheme="minorHAnsi"/>
          <w:b/>
        </w:rPr>
      </w:pPr>
      <w:r w:rsidRPr="0044689F">
        <w:rPr>
          <w:rFonts w:cstheme="minorHAnsi"/>
          <w:b/>
        </w:rPr>
        <w:t>Communication </w:t>
      </w:r>
      <w:r w:rsidR="000E1FAD">
        <w:rPr>
          <w:rFonts w:cstheme="minorHAnsi"/>
          <w:b/>
        </w:rPr>
        <w:t xml:space="preserve">et diffusion des supports et </w:t>
      </w:r>
      <w:r w:rsidR="008B2355">
        <w:rPr>
          <w:rFonts w:cstheme="minorHAnsi"/>
          <w:b/>
        </w:rPr>
        <w:t xml:space="preserve">exploitation </w:t>
      </w:r>
      <w:r w:rsidR="000E1FAD">
        <w:rPr>
          <w:rFonts w:cstheme="minorHAnsi"/>
          <w:b/>
        </w:rPr>
        <w:t>outils</w:t>
      </w:r>
      <w:r w:rsidR="008B2355">
        <w:rPr>
          <w:rFonts w:cstheme="minorHAnsi"/>
          <w:b/>
        </w:rPr>
        <w:t xml:space="preserve"> pédagogiques</w:t>
      </w:r>
      <w:r w:rsidR="000E1FAD">
        <w:rPr>
          <w:rFonts w:cstheme="minorHAnsi"/>
          <w:b/>
        </w:rPr>
        <w:t xml:space="preserve"> </w:t>
      </w:r>
      <w:r w:rsidRPr="0044689F">
        <w:rPr>
          <w:rFonts w:cstheme="minorHAnsi"/>
          <w:b/>
        </w:rPr>
        <w:t>:</w:t>
      </w:r>
    </w:p>
    <w:p w14:paraId="72EA4CBC" w14:textId="2FDE172C" w:rsidR="0006550E" w:rsidRDefault="0044689F" w:rsidP="00DA0526">
      <w:pPr>
        <w:jc w:val="both"/>
        <w:rPr>
          <w:rFonts w:cstheme="minorHAnsi"/>
        </w:rPr>
      </w:pPr>
      <w:r w:rsidRPr="0044689F">
        <w:rPr>
          <w:rFonts w:cstheme="minorHAnsi"/>
        </w:rPr>
        <w:t xml:space="preserve">Les candidats retenus s’engageront à mentionner le soutien du ministère de </w:t>
      </w:r>
      <w:r w:rsidR="008B2355">
        <w:rPr>
          <w:rFonts w:cstheme="minorHAnsi"/>
        </w:rPr>
        <w:t>l’éducation nationale</w:t>
      </w:r>
      <w:r w:rsidR="00207C9B">
        <w:rPr>
          <w:rFonts w:cstheme="minorHAnsi"/>
        </w:rPr>
        <w:t>,</w:t>
      </w:r>
      <w:r w:rsidR="00DA0526">
        <w:rPr>
          <w:rFonts w:cstheme="minorHAnsi"/>
        </w:rPr>
        <w:t xml:space="preserve"> de la jeunesse et</w:t>
      </w:r>
      <w:r w:rsidR="00887B78">
        <w:rPr>
          <w:rFonts w:cstheme="minorHAnsi"/>
        </w:rPr>
        <w:t xml:space="preserve"> des sports</w:t>
      </w:r>
      <w:r w:rsidR="00190402">
        <w:rPr>
          <w:rFonts w:cstheme="minorHAnsi"/>
        </w:rPr>
        <w:t>,</w:t>
      </w:r>
      <w:r w:rsidR="00DA0526">
        <w:rPr>
          <w:rFonts w:cstheme="minorHAnsi"/>
        </w:rPr>
        <w:t xml:space="preserve"> le cas échéant</w:t>
      </w:r>
      <w:r w:rsidR="00207C9B">
        <w:rPr>
          <w:rFonts w:cstheme="minorHAnsi"/>
        </w:rPr>
        <w:t>,</w:t>
      </w:r>
      <w:r w:rsidR="00DA0526">
        <w:rPr>
          <w:rFonts w:cstheme="minorHAnsi"/>
        </w:rPr>
        <w:t xml:space="preserve"> de la préfecture des départements concernés</w:t>
      </w:r>
      <w:r w:rsidR="00190402">
        <w:rPr>
          <w:rFonts w:cstheme="minorHAnsi"/>
        </w:rPr>
        <w:t>,</w:t>
      </w:r>
      <w:r w:rsidR="00DA0526">
        <w:rPr>
          <w:rFonts w:cstheme="minorHAnsi"/>
        </w:rPr>
        <w:t xml:space="preserve"> sur</w:t>
      </w:r>
      <w:r w:rsidRPr="0044689F">
        <w:rPr>
          <w:rFonts w:cstheme="minorHAnsi"/>
        </w:rPr>
        <w:t xml:space="preserve"> leurs supports de communication en y apposant </w:t>
      </w:r>
      <w:r w:rsidR="00DA0526">
        <w:rPr>
          <w:rFonts w:cstheme="minorHAnsi"/>
        </w:rPr>
        <w:t>leur</w:t>
      </w:r>
      <w:r w:rsidRPr="0044689F">
        <w:rPr>
          <w:rFonts w:cstheme="minorHAnsi"/>
        </w:rPr>
        <w:t xml:space="preserve"> logo</w:t>
      </w:r>
      <w:r w:rsidR="00DA0526">
        <w:rPr>
          <w:rFonts w:cstheme="minorHAnsi"/>
        </w:rPr>
        <w:t>s ainsi que celui du Plan mercredi</w:t>
      </w:r>
      <w:r w:rsidRPr="0044689F">
        <w:rPr>
          <w:rFonts w:cstheme="minorHAnsi"/>
        </w:rPr>
        <w:t xml:space="preserve"> assorti</w:t>
      </w:r>
      <w:r w:rsidR="00DA0526">
        <w:rPr>
          <w:rFonts w:cstheme="minorHAnsi"/>
        </w:rPr>
        <w:t>s</w:t>
      </w:r>
      <w:r w:rsidRPr="0044689F">
        <w:rPr>
          <w:rFonts w:cstheme="minorHAnsi"/>
        </w:rPr>
        <w:t xml:space="preserve"> de la mention suivante : « Ce projet a été soutenu par le </w:t>
      </w:r>
      <w:r w:rsidR="00DA0526" w:rsidRPr="00DA0526">
        <w:rPr>
          <w:rFonts w:cstheme="minorHAnsi"/>
        </w:rPr>
        <w:t>ministère de l’éducation nationale</w:t>
      </w:r>
      <w:r w:rsidR="00DB361D">
        <w:rPr>
          <w:rFonts w:cstheme="minorHAnsi"/>
        </w:rPr>
        <w:t xml:space="preserve">, </w:t>
      </w:r>
      <w:r w:rsidR="00DA0526" w:rsidRPr="00DA0526">
        <w:rPr>
          <w:rFonts w:cstheme="minorHAnsi"/>
        </w:rPr>
        <w:t xml:space="preserve">de la jeunesse </w:t>
      </w:r>
      <w:r w:rsidR="00DB361D">
        <w:rPr>
          <w:rFonts w:cstheme="minorHAnsi"/>
        </w:rPr>
        <w:t xml:space="preserve">et des sports </w:t>
      </w:r>
      <w:r w:rsidR="00DA0526">
        <w:rPr>
          <w:rFonts w:cstheme="minorHAnsi"/>
        </w:rPr>
        <w:t xml:space="preserve">dans le cadre </w:t>
      </w:r>
      <w:r w:rsidRPr="0044689F">
        <w:rPr>
          <w:rFonts w:cstheme="minorHAnsi"/>
        </w:rPr>
        <w:t>de</w:t>
      </w:r>
      <w:r w:rsidR="002A7CCA">
        <w:rPr>
          <w:rFonts w:cstheme="minorHAnsi"/>
        </w:rPr>
        <w:t xml:space="preserve"> l’appel à projets </w:t>
      </w:r>
      <w:r w:rsidR="00F47A1B">
        <w:rPr>
          <w:rFonts w:cstheme="minorHAnsi"/>
        </w:rPr>
        <w:t>départemental 2023</w:t>
      </w:r>
      <w:r w:rsidRPr="0044689F">
        <w:rPr>
          <w:rFonts w:cstheme="minorHAnsi"/>
        </w:rPr>
        <w:t xml:space="preserve"> </w:t>
      </w:r>
      <w:r w:rsidR="00C375D6">
        <w:rPr>
          <w:rFonts w:cstheme="minorHAnsi"/>
        </w:rPr>
        <w:t>« P</w:t>
      </w:r>
      <w:r w:rsidR="00DA0526">
        <w:rPr>
          <w:rFonts w:cstheme="minorHAnsi"/>
        </w:rPr>
        <w:t>lan mercredi ».</w:t>
      </w:r>
    </w:p>
    <w:p w14:paraId="7124FAEF" w14:textId="729C566A" w:rsidR="00F64FAE" w:rsidRPr="00014AE1" w:rsidRDefault="000E1FAD" w:rsidP="000E1FAD">
      <w:pPr>
        <w:jc w:val="both"/>
        <w:rPr>
          <w:rFonts w:cstheme="minorHAnsi"/>
        </w:rPr>
      </w:pPr>
      <w:r>
        <w:rPr>
          <w:rFonts w:cstheme="minorHAnsi"/>
        </w:rPr>
        <w:t>Les supports, projets et outils</w:t>
      </w:r>
      <w:r w:rsidRPr="000E1FAD">
        <w:rPr>
          <w:rFonts w:cstheme="minorHAnsi"/>
          <w:b/>
        </w:rPr>
        <w:t xml:space="preserve"> </w:t>
      </w:r>
      <w:r w:rsidR="00B81023" w:rsidRPr="00B81023">
        <w:rPr>
          <w:rFonts w:cstheme="minorHAnsi"/>
        </w:rPr>
        <w:t>produits dans le cadre de cet appel à projets</w:t>
      </w:r>
      <w:r w:rsidR="00B81023">
        <w:rPr>
          <w:rFonts w:cstheme="minorHAnsi"/>
          <w:b/>
        </w:rPr>
        <w:t xml:space="preserve"> </w:t>
      </w:r>
      <w:r>
        <w:rPr>
          <w:rFonts w:cstheme="minorHAnsi"/>
        </w:rPr>
        <w:t xml:space="preserve">pourront être diffusés dans un but d’essaimage par </w:t>
      </w:r>
      <w:r w:rsidR="00887B78">
        <w:rPr>
          <w:rFonts w:cstheme="minorHAnsi"/>
        </w:rPr>
        <w:t>le ministère</w:t>
      </w:r>
      <w:r>
        <w:rPr>
          <w:rFonts w:cstheme="minorHAnsi"/>
        </w:rPr>
        <w:t xml:space="preserve"> notamment sur le site planmercredi.education.gouv.fr.</w:t>
      </w:r>
    </w:p>
    <w:p w14:paraId="435D3462" w14:textId="54B4E6A4" w:rsidR="00F052CD" w:rsidRDefault="00F052CD" w:rsidP="00F052C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color w:val="333333"/>
          <w:sz w:val="24"/>
          <w:szCs w:val="24"/>
        </w:rPr>
        <w:lastRenderedPageBreak/>
        <w:t>Le dossier</w:t>
      </w:r>
      <w:r w:rsidR="008A216D" w:rsidRPr="003008EC">
        <w:rPr>
          <w:rFonts w:cstheme="minorHAnsi"/>
          <w:b/>
          <w:color w:val="333333"/>
          <w:sz w:val="24"/>
          <w:szCs w:val="24"/>
        </w:rPr>
        <w:t xml:space="preserve"> </w:t>
      </w:r>
      <w:r>
        <w:rPr>
          <w:rFonts w:cstheme="minorHAnsi"/>
          <w:b/>
          <w:color w:val="333333"/>
          <w:sz w:val="24"/>
          <w:szCs w:val="24"/>
        </w:rPr>
        <w:t xml:space="preserve">CERFA </w:t>
      </w:r>
      <w:r w:rsidR="008A216D" w:rsidRPr="003008EC">
        <w:rPr>
          <w:rFonts w:cstheme="minorHAnsi"/>
          <w:b/>
          <w:color w:val="333333"/>
          <w:sz w:val="24"/>
          <w:szCs w:val="24"/>
        </w:rPr>
        <w:t>de demande de subvention</w:t>
      </w:r>
      <w:r w:rsidR="008A216D" w:rsidRPr="00913E8F">
        <w:rPr>
          <w:rFonts w:cstheme="minorHAnsi"/>
          <w:color w:val="333333"/>
          <w:sz w:val="24"/>
          <w:szCs w:val="24"/>
        </w:rPr>
        <w:t xml:space="preserve"> </w:t>
      </w:r>
      <w:r w:rsidR="00C92661">
        <w:rPr>
          <w:rFonts w:cstheme="minorHAnsi"/>
          <w:color w:val="333333"/>
          <w:sz w:val="24"/>
          <w:szCs w:val="24"/>
        </w:rPr>
        <w:t>accompagné</w:t>
      </w:r>
      <w:r w:rsidR="00913E8F">
        <w:rPr>
          <w:rFonts w:cstheme="minorHAnsi"/>
          <w:color w:val="333333"/>
          <w:sz w:val="24"/>
          <w:szCs w:val="24"/>
        </w:rPr>
        <w:t xml:space="preserve"> de </w:t>
      </w:r>
      <w:r w:rsidR="00913E8F" w:rsidRPr="003008EC">
        <w:rPr>
          <w:rFonts w:cstheme="minorHAnsi"/>
          <w:b/>
          <w:color w:val="333333"/>
          <w:sz w:val="24"/>
          <w:szCs w:val="24"/>
        </w:rPr>
        <w:t>la fiche de candidature</w:t>
      </w:r>
      <w:r w:rsidR="00913E8F">
        <w:rPr>
          <w:rFonts w:cstheme="minorHAnsi"/>
          <w:color w:val="333333"/>
          <w:sz w:val="24"/>
          <w:szCs w:val="24"/>
        </w:rPr>
        <w:t xml:space="preserve"> </w:t>
      </w:r>
      <w:r w:rsidR="008A216D" w:rsidRPr="00913E8F">
        <w:rPr>
          <w:rFonts w:cstheme="minorHAnsi"/>
          <w:color w:val="333333"/>
          <w:sz w:val="24"/>
          <w:szCs w:val="24"/>
        </w:rPr>
        <w:t xml:space="preserve">doivent être </w:t>
      </w:r>
      <w:r>
        <w:rPr>
          <w:rFonts w:cstheme="minorHAnsi"/>
          <w:color w:val="333333"/>
          <w:sz w:val="24"/>
          <w:szCs w:val="24"/>
        </w:rPr>
        <w:t>transmis</w:t>
      </w:r>
      <w:r w:rsidR="00887B78"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color w:val="333333"/>
          <w:sz w:val="24"/>
          <w:szCs w:val="24"/>
        </w:rPr>
        <w:t xml:space="preserve">à la DSDEN </w:t>
      </w:r>
      <w:r>
        <w:rPr>
          <w:rFonts w:cstheme="minorHAnsi"/>
          <w:i/>
          <w:sz w:val="24"/>
          <w:szCs w:val="24"/>
        </w:rPr>
        <w:t>à l’adresse suivante</w:t>
      </w:r>
      <w:r w:rsidR="005B3A7B">
        <w:rPr>
          <w:rFonts w:cstheme="minorHAnsi"/>
          <w:i/>
          <w:sz w:val="24"/>
          <w:szCs w:val="24"/>
        </w:rPr>
        <w:t> :</w:t>
      </w:r>
    </w:p>
    <w:p w14:paraId="1FAC9D81" w14:textId="77777777" w:rsidR="005B3A7B" w:rsidRPr="003008EC" w:rsidRDefault="005B3A7B" w:rsidP="00F052C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</w:p>
    <w:p w14:paraId="7BB39798" w14:textId="23BA1641" w:rsidR="009F2D34" w:rsidRPr="005B3A7B" w:rsidRDefault="005B3A7B" w:rsidP="005B3A7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cstheme="minorHAnsi"/>
          <w:b/>
          <w:color w:val="FF0000"/>
          <w:sz w:val="24"/>
          <w:szCs w:val="24"/>
          <w:u w:val="none"/>
        </w:rPr>
      </w:pPr>
      <w:r w:rsidRPr="005B3A7B">
        <w:rPr>
          <w:rStyle w:val="Lienhypertexte"/>
          <w:rFonts w:cstheme="minorHAnsi"/>
          <w:b/>
          <w:color w:val="FF0000"/>
          <w:sz w:val="24"/>
          <w:szCs w:val="24"/>
          <w:u w:val="none"/>
        </w:rPr>
        <w:t>ce.sdjes77.acm@ac-creteil.fr</w:t>
      </w:r>
    </w:p>
    <w:p w14:paraId="6E5FBACE" w14:textId="77777777" w:rsidR="009F2D34" w:rsidRDefault="009F2D34" w:rsidP="00913E8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Lienhypertexte"/>
          <w:rFonts w:cstheme="minorHAnsi"/>
          <w:sz w:val="24"/>
          <w:szCs w:val="24"/>
          <w:u w:val="none"/>
        </w:rPr>
      </w:pPr>
    </w:p>
    <w:p w14:paraId="608CCBD1" w14:textId="175ABC57" w:rsidR="0091352C" w:rsidRDefault="009F2D34" w:rsidP="003041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cstheme="minorHAnsi"/>
          <w:color w:val="FF0000"/>
          <w:sz w:val="24"/>
          <w:szCs w:val="24"/>
          <w:u w:val="none"/>
        </w:rPr>
      </w:pPr>
      <w:r w:rsidRPr="009F2D34">
        <w:rPr>
          <w:rStyle w:val="Lienhypertexte"/>
          <w:rFonts w:cstheme="minorHAnsi"/>
          <w:color w:val="FF0000"/>
          <w:sz w:val="24"/>
          <w:szCs w:val="24"/>
          <w:u w:val="none"/>
        </w:rPr>
        <w:t xml:space="preserve">DATE LIMITE : </w:t>
      </w:r>
      <w:r w:rsidR="00F47A1B">
        <w:rPr>
          <w:rStyle w:val="Lienhypertexte"/>
          <w:rFonts w:cstheme="minorHAnsi"/>
          <w:color w:val="FF0000"/>
          <w:sz w:val="24"/>
          <w:szCs w:val="24"/>
          <w:u w:val="none"/>
        </w:rPr>
        <w:t>24/08</w:t>
      </w:r>
      <w:r w:rsidR="003041C3">
        <w:rPr>
          <w:rStyle w:val="Lienhypertexte"/>
          <w:rFonts w:cstheme="minorHAnsi"/>
          <w:color w:val="FF0000"/>
          <w:sz w:val="24"/>
          <w:szCs w:val="24"/>
          <w:u w:val="none"/>
        </w:rPr>
        <w:t>/20</w:t>
      </w:r>
      <w:r w:rsidR="00F47A1B">
        <w:rPr>
          <w:rStyle w:val="Lienhypertexte"/>
          <w:rFonts w:cstheme="minorHAnsi"/>
          <w:color w:val="FF0000"/>
          <w:sz w:val="24"/>
          <w:szCs w:val="24"/>
          <w:u w:val="none"/>
        </w:rPr>
        <w:t>23</w:t>
      </w:r>
    </w:p>
    <w:p w14:paraId="57201A61" w14:textId="589EBD3D" w:rsidR="003041C3" w:rsidRPr="003041C3" w:rsidRDefault="003041C3" w:rsidP="003041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FF0000"/>
          <w:sz w:val="24"/>
          <w:szCs w:val="24"/>
        </w:rPr>
      </w:pPr>
    </w:p>
    <w:p w14:paraId="501C51E9" w14:textId="61621C28" w:rsidR="003041C3" w:rsidRDefault="003041C3" w:rsidP="00195D85">
      <w:pPr>
        <w:pStyle w:val="Standard"/>
        <w:jc w:val="center"/>
        <w:rPr>
          <w:rFonts w:asciiTheme="majorHAnsi" w:hAnsiTheme="majorHAnsi" w:cs="NexaBold"/>
          <w:b/>
          <w:color w:val="000000"/>
          <w:sz w:val="36"/>
          <w:szCs w:val="36"/>
        </w:rPr>
      </w:pPr>
    </w:p>
    <w:p w14:paraId="0BDF13BC" w14:textId="1D2522D6" w:rsidR="00F64FAE" w:rsidRDefault="00F64FAE" w:rsidP="00195D85">
      <w:pPr>
        <w:pStyle w:val="Standard"/>
        <w:jc w:val="center"/>
        <w:rPr>
          <w:rFonts w:asciiTheme="majorHAnsi" w:hAnsiTheme="majorHAnsi" w:cs="NexaBold"/>
          <w:b/>
          <w:color w:val="000000"/>
          <w:sz w:val="36"/>
          <w:szCs w:val="36"/>
        </w:rPr>
      </w:pPr>
    </w:p>
    <w:p w14:paraId="34B62058" w14:textId="6B7E6618" w:rsidR="00F64FAE" w:rsidRDefault="00F64FAE" w:rsidP="00195D85">
      <w:pPr>
        <w:pStyle w:val="Standard"/>
        <w:jc w:val="center"/>
        <w:rPr>
          <w:rFonts w:asciiTheme="majorHAnsi" w:hAnsiTheme="majorHAnsi" w:cs="NexaBold"/>
          <w:b/>
          <w:color w:val="000000"/>
          <w:sz w:val="36"/>
          <w:szCs w:val="36"/>
        </w:rPr>
      </w:pPr>
    </w:p>
    <w:p w14:paraId="6B1F9B4E" w14:textId="25F18012" w:rsidR="00F64FAE" w:rsidRDefault="00F64FAE" w:rsidP="00195D85">
      <w:pPr>
        <w:pStyle w:val="Standard"/>
        <w:jc w:val="center"/>
        <w:rPr>
          <w:rFonts w:asciiTheme="majorHAnsi" w:hAnsiTheme="majorHAnsi" w:cs="NexaBold"/>
          <w:b/>
          <w:color w:val="000000"/>
          <w:sz w:val="36"/>
          <w:szCs w:val="36"/>
        </w:rPr>
      </w:pPr>
    </w:p>
    <w:p w14:paraId="3CCAFDD8" w14:textId="17EEC1C2" w:rsidR="00F64FAE" w:rsidRDefault="00F64FAE" w:rsidP="00195D85">
      <w:pPr>
        <w:pStyle w:val="Standard"/>
        <w:jc w:val="center"/>
        <w:rPr>
          <w:rFonts w:asciiTheme="majorHAnsi" w:hAnsiTheme="majorHAnsi" w:cs="NexaBold"/>
          <w:b/>
          <w:color w:val="000000"/>
          <w:sz w:val="36"/>
          <w:szCs w:val="36"/>
        </w:rPr>
      </w:pPr>
    </w:p>
    <w:p w14:paraId="3D8BE414" w14:textId="2703EE0C" w:rsidR="00F64FAE" w:rsidRDefault="00F64FAE" w:rsidP="00195D85">
      <w:pPr>
        <w:pStyle w:val="Standard"/>
        <w:jc w:val="center"/>
        <w:rPr>
          <w:rFonts w:asciiTheme="majorHAnsi" w:hAnsiTheme="majorHAnsi" w:cs="NexaBold"/>
          <w:b/>
          <w:color w:val="000000"/>
          <w:sz w:val="36"/>
          <w:szCs w:val="36"/>
        </w:rPr>
      </w:pPr>
    </w:p>
    <w:p w14:paraId="5CCFFDA0" w14:textId="341FCFFB" w:rsidR="00F64FAE" w:rsidRDefault="00F64FAE" w:rsidP="00195D85">
      <w:pPr>
        <w:pStyle w:val="Standard"/>
        <w:jc w:val="center"/>
        <w:rPr>
          <w:rFonts w:asciiTheme="majorHAnsi" w:hAnsiTheme="majorHAnsi" w:cs="NexaBold"/>
          <w:b/>
          <w:color w:val="000000"/>
          <w:sz w:val="36"/>
          <w:szCs w:val="36"/>
        </w:rPr>
      </w:pPr>
    </w:p>
    <w:p w14:paraId="437AA35B" w14:textId="1768D5A3" w:rsidR="00F64FAE" w:rsidRDefault="00F64FAE" w:rsidP="00195D85">
      <w:pPr>
        <w:pStyle w:val="Standard"/>
        <w:jc w:val="center"/>
        <w:rPr>
          <w:rFonts w:asciiTheme="majorHAnsi" w:hAnsiTheme="majorHAnsi" w:cs="NexaBold"/>
          <w:b/>
          <w:color w:val="000000"/>
          <w:sz w:val="36"/>
          <w:szCs w:val="36"/>
        </w:rPr>
      </w:pPr>
    </w:p>
    <w:p w14:paraId="2BD87AB9" w14:textId="37B4B248" w:rsidR="00F64FAE" w:rsidRDefault="00F64FAE" w:rsidP="00195D85">
      <w:pPr>
        <w:pStyle w:val="Standard"/>
        <w:jc w:val="center"/>
        <w:rPr>
          <w:rFonts w:asciiTheme="majorHAnsi" w:hAnsiTheme="majorHAnsi" w:cs="NexaBold"/>
          <w:b/>
          <w:color w:val="000000"/>
          <w:sz w:val="36"/>
          <w:szCs w:val="36"/>
        </w:rPr>
      </w:pPr>
    </w:p>
    <w:p w14:paraId="2A285258" w14:textId="30AECE06" w:rsidR="00F64FAE" w:rsidRDefault="00F64FAE" w:rsidP="00195D85">
      <w:pPr>
        <w:pStyle w:val="Standard"/>
        <w:jc w:val="center"/>
        <w:rPr>
          <w:rFonts w:asciiTheme="majorHAnsi" w:hAnsiTheme="majorHAnsi" w:cs="NexaBold"/>
          <w:b/>
          <w:color w:val="000000"/>
          <w:sz w:val="36"/>
          <w:szCs w:val="36"/>
        </w:rPr>
      </w:pPr>
    </w:p>
    <w:p w14:paraId="3D228935" w14:textId="45482C9A" w:rsidR="00F64FAE" w:rsidRDefault="00F64FAE" w:rsidP="00195D85">
      <w:pPr>
        <w:pStyle w:val="Standard"/>
        <w:jc w:val="center"/>
        <w:rPr>
          <w:rFonts w:asciiTheme="majorHAnsi" w:hAnsiTheme="majorHAnsi" w:cs="NexaBold"/>
          <w:b/>
          <w:color w:val="000000"/>
          <w:sz w:val="36"/>
          <w:szCs w:val="36"/>
        </w:rPr>
      </w:pPr>
    </w:p>
    <w:p w14:paraId="7CE3F10D" w14:textId="5DCDD119" w:rsidR="00F64FAE" w:rsidRDefault="00F64FAE" w:rsidP="00195D85">
      <w:pPr>
        <w:pStyle w:val="Standard"/>
        <w:jc w:val="center"/>
        <w:rPr>
          <w:rFonts w:asciiTheme="majorHAnsi" w:hAnsiTheme="majorHAnsi" w:cs="NexaBold"/>
          <w:b/>
          <w:color w:val="000000"/>
          <w:sz w:val="36"/>
          <w:szCs w:val="36"/>
        </w:rPr>
      </w:pPr>
    </w:p>
    <w:p w14:paraId="3BDB8ACB" w14:textId="6B584100" w:rsidR="00F64FAE" w:rsidRDefault="00F64FAE" w:rsidP="00195D85">
      <w:pPr>
        <w:pStyle w:val="Standard"/>
        <w:jc w:val="center"/>
        <w:rPr>
          <w:rFonts w:asciiTheme="majorHAnsi" w:hAnsiTheme="majorHAnsi" w:cs="NexaBold"/>
          <w:b/>
          <w:color w:val="000000"/>
          <w:sz w:val="36"/>
          <w:szCs w:val="36"/>
        </w:rPr>
      </w:pPr>
    </w:p>
    <w:p w14:paraId="33C293EA" w14:textId="67356C45" w:rsidR="00F64FAE" w:rsidRDefault="00F64FAE" w:rsidP="00195D85">
      <w:pPr>
        <w:pStyle w:val="Standard"/>
        <w:jc w:val="center"/>
        <w:rPr>
          <w:rFonts w:asciiTheme="majorHAnsi" w:hAnsiTheme="majorHAnsi" w:cs="NexaBold"/>
          <w:b/>
          <w:color w:val="000000"/>
          <w:sz w:val="36"/>
          <w:szCs w:val="36"/>
        </w:rPr>
      </w:pPr>
    </w:p>
    <w:p w14:paraId="0787826A" w14:textId="0AD58659" w:rsidR="00F64FAE" w:rsidRDefault="00F64FAE" w:rsidP="00195D85">
      <w:pPr>
        <w:pStyle w:val="Standard"/>
        <w:jc w:val="center"/>
        <w:rPr>
          <w:rFonts w:asciiTheme="majorHAnsi" w:hAnsiTheme="majorHAnsi" w:cs="NexaBold"/>
          <w:b/>
          <w:color w:val="000000"/>
          <w:sz w:val="36"/>
          <w:szCs w:val="36"/>
        </w:rPr>
      </w:pPr>
    </w:p>
    <w:p w14:paraId="3C8FC838" w14:textId="4A37DA35" w:rsidR="00F64FAE" w:rsidRDefault="00F64FAE" w:rsidP="00195D85">
      <w:pPr>
        <w:pStyle w:val="Standard"/>
        <w:jc w:val="center"/>
        <w:rPr>
          <w:rFonts w:asciiTheme="majorHAnsi" w:hAnsiTheme="majorHAnsi" w:cs="NexaBold"/>
          <w:b/>
          <w:color w:val="000000"/>
          <w:sz w:val="36"/>
          <w:szCs w:val="36"/>
        </w:rPr>
      </w:pPr>
    </w:p>
    <w:p w14:paraId="5BBB125F" w14:textId="0847CD60" w:rsidR="00F64FAE" w:rsidRDefault="00F64FAE" w:rsidP="00195D85">
      <w:pPr>
        <w:pStyle w:val="Standard"/>
        <w:jc w:val="center"/>
        <w:rPr>
          <w:rFonts w:asciiTheme="majorHAnsi" w:hAnsiTheme="majorHAnsi" w:cs="NexaBold"/>
          <w:b/>
          <w:color w:val="000000"/>
          <w:sz w:val="36"/>
          <w:szCs w:val="36"/>
        </w:rPr>
      </w:pPr>
    </w:p>
    <w:p w14:paraId="459E99FE" w14:textId="7317A655" w:rsidR="00F64FAE" w:rsidRDefault="00F64FAE" w:rsidP="00195D85">
      <w:pPr>
        <w:pStyle w:val="Standard"/>
        <w:jc w:val="center"/>
        <w:rPr>
          <w:rFonts w:asciiTheme="majorHAnsi" w:hAnsiTheme="majorHAnsi" w:cs="NexaBold"/>
          <w:b/>
          <w:color w:val="000000"/>
          <w:sz w:val="36"/>
          <w:szCs w:val="36"/>
        </w:rPr>
      </w:pPr>
    </w:p>
    <w:p w14:paraId="6D550A2E" w14:textId="0D62100F" w:rsidR="00014AE1" w:rsidRDefault="00014AE1" w:rsidP="00195D85">
      <w:pPr>
        <w:pStyle w:val="Standard"/>
        <w:jc w:val="center"/>
        <w:rPr>
          <w:rFonts w:asciiTheme="majorHAnsi" w:hAnsiTheme="majorHAnsi" w:cs="NexaBold"/>
          <w:b/>
          <w:color w:val="000000"/>
          <w:sz w:val="36"/>
          <w:szCs w:val="36"/>
        </w:rPr>
      </w:pPr>
    </w:p>
    <w:p w14:paraId="060EB631" w14:textId="72E060F0" w:rsidR="00014AE1" w:rsidRDefault="00014AE1" w:rsidP="00195D85">
      <w:pPr>
        <w:pStyle w:val="Standard"/>
        <w:jc w:val="center"/>
        <w:rPr>
          <w:rFonts w:asciiTheme="majorHAnsi" w:hAnsiTheme="majorHAnsi" w:cs="NexaBold"/>
          <w:b/>
          <w:color w:val="000000"/>
          <w:sz w:val="36"/>
          <w:szCs w:val="36"/>
        </w:rPr>
      </w:pPr>
    </w:p>
    <w:p w14:paraId="24F3C290" w14:textId="77777777" w:rsidR="00014AE1" w:rsidRDefault="00014AE1" w:rsidP="00195D85">
      <w:pPr>
        <w:pStyle w:val="Standard"/>
        <w:jc w:val="center"/>
        <w:rPr>
          <w:rFonts w:asciiTheme="majorHAnsi" w:hAnsiTheme="majorHAnsi" w:cs="NexaBold"/>
          <w:b/>
          <w:color w:val="000000"/>
          <w:sz w:val="36"/>
          <w:szCs w:val="36"/>
        </w:rPr>
      </w:pPr>
    </w:p>
    <w:p w14:paraId="4D95BE07" w14:textId="66D26406" w:rsidR="00F64FAE" w:rsidRDefault="00F64FAE" w:rsidP="00195D85">
      <w:pPr>
        <w:pStyle w:val="Standard"/>
        <w:jc w:val="center"/>
        <w:rPr>
          <w:rFonts w:asciiTheme="majorHAnsi" w:hAnsiTheme="majorHAnsi" w:cs="NexaBold"/>
          <w:b/>
          <w:color w:val="000000"/>
          <w:sz w:val="36"/>
          <w:szCs w:val="36"/>
        </w:rPr>
      </w:pPr>
    </w:p>
    <w:p w14:paraId="7BA1FEFC" w14:textId="5513CA6C" w:rsidR="00195D85" w:rsidRPr="007D3646" w:rsidRDefault="00C92661" w:rsidP="00195D85">
      <w:pPr>
        <w:pStyle w:val="Standard"/>
        <w:jc w:val="center"/>
        <w:rPr>
          <w:rFonts w:ascii="NexaLight" w:hAnsi="NexaLight" w:cs="NexaLight"/>
          <w:color w:val="808080"/>
          <w:sz w:val="16"/>
        </w:rPr>
      </w:pPr>
      <w:r>
        <w:rPr>
          <w:rFonts w:asciiTheme="majorHAnsi" w:hAnsiTheme="majorHAnsi" w:cs="NexaBold"/>
          <w:b/>
          <w:color w:val="000000"/>
          <w:sz w:val="36"/>
          <w:szCs w:val="36"/>
        </w:rPr>
        <w:lastRenderedPageBreak/>
        <w:t>Ap</w:t>
      </w:r>
      <w:r w:rsidR="00425C74">
        <w:rPr>
          <w:rFonts w:asciiTheme="majorHAnsi" w:hAnsiTheme="majorHAnsi" w:cs="NexaBold"/>
          <w:b/>
          <w:color w:val="000000"/>
          <w:sz w:val="36"/>
          <w:szCs w:val="36"/>
        </w:rPr>
        <w:t>pel à projets départemental 2023</w:t>
      </w:r>
      <w:r w:rsidR="00195D85">
        <w:rPr>
          <w:rFonts w:asciiTheme="majorHAnsi" w:hAnsiTheme="majorHAnsi" w:cs="NexaBold"/>
          <w:b/>
          <w:color w:val="000000"/>
          <w:sz w:val="36"/>
          <w:szCs w:val="36"/>
        </w:rPr>
        <w:t xml:space="preserve"> </w:t>
      </w:r>
      <w:r w:rsidR="00195D85" w:rsidRPr="001068E3">
        <w:rPr>
          <w:rFonts w:asciiTheme="majorHAnsi" w:hAnsiTheme="majorHAnsi" w:cs="NexaBold"/>
          <w:b/>
          <w:color w:val="C00000"/>
          <w:sz w:val="36"/>
          <w:szCs w:val="36"/>
        </w:rPr>
        <w:t>«</w:t>
      </w:r>
      <w:r w:rsidR="00195D85">
        <w:rPr>
          <w:rFonts w:asciiTheme="majorHAnsi" w:hAnsiTheme="majorHAnsi" w:cs="NexaBold"/>
          <w:b/>
          <w:color w:val="C00000"/>
          <w:sz w:val="36"/>
          <w:szCs w:val="36"/>
        </w:rPr>
        <w:t xml:space="preserve"> Plan mercredi </w:t>
      </w:r>
      <w:r w:rsidR="00195D85" w:rsidRPr="001068E3">
        <w:rPr>
          <w:rFonts w:asciiTheme="majorHAnsi" w:hAnsiTheme="majorHAnsi" w:cs="NexaBold"/>
          <w:b/>
          <w:color w:val="C00000"/>
          <w:sz w:val="36"/>
          <w:szCs w:val="36"/>
        </w:rPr>
        <w:t>»</w:t>
      </w:r>
    </w:p>
    <w:p w14:paraId="10C00688" w14:textId="77777777" w:rsidR="00195D85" w:rsidRDefault="00195D85" w:rsidP="00195D85">
      <w:pPr>
        <w:pStyle w:val="Standard"/>
      </w:pPr>
    </w:p>
    <w:p w14:paraId="31C741FC" w14:textId="77777777" w:rsidR="00195D85" w:rsidRPr="00934557" w:rsidRDefault="00195D85" w:rsidP="00195D85">
      <w:pPr>
        <w:pStyle w:val="Standard"/>
        <w:rPr>
          <w:sz w:val="20"/>
          <w:szCs w:val="20"/>
        </w:rPr>
      </w:pPr>
    </w:p>
    <w:p w14:paraId="443B2B53" w14:textId="77777777" w:rsidR="00195D85" w:rsidRPr="001068E3" w:rsidRDefault="00195D85" w:rsidP="00195D85">
      <w:pPr>
        <w:pStyle w:val="Standard"/>
        <w:rPr>
          <w:rFonts w:asciiTheme="majorHAnsi" w:hAnsiTheme="majorHAnsi" w:cs="NexaLight"/>
          <w:b/>
          <w:color w:val="000000"/>
          <w:sz w:val="32"/>
          <w:szCs w:val="32"/>
        </w:rPr>
      </w:pPr>
      <w:r w:rsidRPr="001068E3">
        <w:rPr>
          <w:rFonts w:asciiTheme="majorHAnsi" w:hAnsiTheme="majorHAnsi" w:cs="NexaLight"/>
          <w:b/>
          <w:color w:val="000000"/>
          <w:sz w:val="32"/>
          <w:szCs w:val="32"/>
        </w:rPr>
        <w:t>Fiche de candidature</w:t>
      </w:r>
      <w:r>
        <w:rPr>
          <w:rFonts w:asciiTheme="majorHAnsi" w:hAnsiTheme="majorHAnsi" w:cs="NexaLight"/>
          <w:b/>
          <w:color w:val="000000"/>
          <w:sz w:val="32"/>
          <w:szCs w:val="32"/>
        </w:rPr>
        <w:t xml:space="preserve"> </w:t>
      </w:r>
    </w:p>
    <w:p w14:paraId="2CF9F3A2" w14:textId="66D65655" w:rsidR="00195D85" w:rsidRPr="00B80C39" w:rsidRDefault="00195D85" w:rsidP="00195D85">
      <w:pPr>
        <w:pStyle w:val="Standard"/>
        <w:rPr>
          <w:rFonts w:asciiTheme="majorHAnsi" w:hAnsiTheme="majorHAnsi"/>
          <w:b/>
          <w:bCs/>
        </w:rPr>
      </w:pPr>
      <w:r w:rsidRPr="00B80C39">
        <w:rPr>
          <w:rFonts w:asciiTheme="majorHAnsi" w:hAnsiTheme="majorHAnsi"/>
          <w:b/>
          <w:bCs/>
        </w:rPr>
        <w:t xml:space="preserve">à transmettre à la </w:t>
      </w:r>
      <w:r>
        <w:rPr>
          <w:rFonts w:asciiTheme="majorHAnsi" w:hAnsiTheme="majorHAnsi"/>
          <w:b/>
          <w:bCs/>
        </w:rPr>
        <w:t>DSDEN</w:t>
      </w:r>
      <w:r w:rsidRPr="00B80C39">
        <w:rPr>
          <w:rFonts w:asciiTheme="majorHAnsi" w:hAnsiTheme="majorHAnsi"/>
          <w:b/>
          <w:bCs/>
        </w:rPr>
        <w:t xml:space="preserve"> avant le </w:t>
      </w:r>
      <w:r w:rsidR="005B3A7B">
        <w:rPr>
          <w:rFonts w:asciiTheme="majorHAnsi" w:hAnsiTheme="majorHAnsi"/>
          <w:b/>
          <w:bCs/>
        </w:rPr>
        <w:t>24/08</w:t>
      </w:r>
      <w:r>
        <w:rPr>
          <w:rFonts w:asciiTheme="majorHAnsi" w:hAnsiTheme="majorHAnsi"/>
          <w:b/>
          <w:bCs/>
        </w:rPr>
        <w:t>/</w:t>
      </w:r>
      <w:r w:rsidRPr="00B80C39">
        <w:rPr>
          <w:rFonts w:asciiTheme="majorHAnsi" w:hAnsiTheme="majorHAnsi"/>
          <w:b/>
          <w:bCs/>
        </w:rPr>
        <w:t>20</w:t>
      </w:r>
      <w:r w:rsidR="005B3A7B">
        <w:rPr>
          <w:rFonts w:asciiTheme="majorHAnsi" w:hAnsiTheme="majorHAnsi"/>
          <w:b/>
          <w:bCs/>
        </w:rPr>
        <w:t>23</w:t>
      </w:r>
      <w:bookmarkStart w:id="0" w:name="_GoBack"/>
      <w:bookmarkEnd w:id="0"/>
      <w:r w:rsidRPr="00B80C39">
        <w:rPr>
          <w:rFonts w:asciiTheme="majorHAnsi" w:hAnsiTheme="majorHAnsi"/>
          <w:b/>
          <w:bCs/>
        </w:rPr>
        <w:t xml:space="preserve"> </w:t>
      </w:r>
    </w:p>
    <w:p w14:paraId="0C045796" w14:textId="77777777" w:rsidR="00195D85" w:rsidRPr="001068E3" w:rsidRDefault="00195D85" w:rsidP="00195D85">
      <w:pPr>
        <w:pStyle w:val="Standard"/>
        <w:rPr>
          <w:rFonts w:asciiTheme="majorHAnsi" w:hAnsiTheme="majorHAnsi" w:cs="NexaLight"/>
          <w:color w:val="000000"/>
          <w:sz w:val="22"/>
          <w:szCs w:val="22"/>
        </w:rPr>
      </w:pPr>
    </w:p>
    <w:p w14:paraId="1DA0BEC8" w14:textId="77777777" w:rsidR="00195D85" w:rsidRPr="001068E3" w:rsidRDefault="00195D85" w:rsidP="00195D85">
      <w:pPr>
        <w:pStyle w:val="Standard"/>
        <w:rPr>
          <w:rFonts w:asciiTheme="majorHAnsi" w:hAnsiTheme="majorHAnsi" w:cs="NexaLight"/>
          <w:color w:val="000000"/>
          <w:sz w:val="22"/>
          <w:szCs w:val="22"/>
        </w:rPr>
      </w:pPr>
    </w:p>
    <w:tbl>
      <w:tblPr>
        <w:tblW w:w="9580" w:type="dxa"/>
        <w:tblInd w:w="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6"/>
        <w:gridCol w:w="4824"/>
      </w:tblGrid>
      <w:tr w:rsidR="00195D85" w:rsidRPr="00B80C39" w14:paraId="5B5B4F91" w14:textId="77777777" w:rsidTr="00DB3357">
        <w:tc>
          <w:tcPr>
            <w:tcW w:w="4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AC3B55B" w14:textId="11565C31" w:rsidR="00195D85" w:rsidRPr="00B80C39" w:rsidRDefault="00195D85" w:rsidP="00DB3357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 w:rsidRPr="00B80C39"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 xml:space="preserve">Nom </w:t>
            </w:r>
            <w:r w:rsidR="003041C3"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 xml:space="preserve">du porteur (si association, indiquer la collectivité </w:t>
            </w:r>
            <w:r w:rsidR="005C50F6"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>bénéficiaire</w:t>
            </w:r>
            <w:r w:rsidR="003041C3"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>)</w:t>
            </w:r>
          </w:p>
          <w:p w14:paraId="01112E77" w14:textId="77777777" w:rsidR="00195D85" w:rsidRPr="00B80C39" w:rsidRDefault="00195D85" w:rsidP="00DB3357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14:paraId="0B304CDF" w14:textId="77777777" w:rsidR="00195D85" w:rsidRPr="00B80C39" w:rsidRDefault="00195D85" w:rsidP="00DB3357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14:paraId="5701BEFC" w14:textId="77777777" w:rsidR="00195D85" w:rsidRPr="00B80C39" w:rsidRDefault="00195D85" w:rsidP="00DB3357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CBFAA6A" w14:textId="77777777" w:rsidR="00B06226" w:rsidRPr="00B80C39" w:rsidRDefault="00B06226" w:rsidP="00B06226">
            <w:pPr>
              <w:pStyle w:val="Contenudetableau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 w:rsidRPr="0007408C"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>Montant de la demande de subvention</w:t>
            </w:r>
          </w:p>
          <w:p w14:paraId="7908A2D2" w14:textId="45ACDBE0" w:rsidR="00195D85" w:rsidRPr="00B80C39" w:rsidRDefault="00195D85" w:rsidP="00195D85">
            <w:pPr>
              <w:pStyle w:val="Contenudetableau"/>
              <w:rPr>
                <w:rFonts w:asciiTheme="minorHAnsi" w:hAnsiTheme="minorHAnsi"/>
              </w:rPr>
            </w:pPr>
          </w:p>
        </w:tc>
      </w:tr>
      <w:tr w:rsidR="00195D85" w:rsidRPr="00B80C39" w14:paraId="098BAA4E" w14:textId="77777777" w:rsidTr="00DB3357">
        <w:trPr>
          <w:trHeight w:val="1155"/>
        </w:trPr>
        <w:tc>
          <w:tcPr>
            <w:tcW w:w="4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908627D" w14:textId="68056B2E" w:rsidR="00195D85" w:rsidRPr="00B80C39" w:rsidRDefault="000B46A4" w:rsidP="00195D85">
            <w:pPr>
              <w:pStyle w:val="Standard"/>
              <w:rPr>
                <w:rFonts w:asciiTheme="minorHAnsi" w:hAnsiTheme="minorHAnsi" w:cs="Liberation Sans"/>
                <w:sz w:val="22"/>
                <w:szCs w:val="22"/>
              </w:rPr>
            </w:pPr>
            <w:r>
              <w:rPr>
                <w:rFonts w:asciiTheme="minorHAnsi" w:hAnsiTheme="minorHAnsi" w:cs="Liberation Sans"/>
                <w:sz w:val="22"/>
                <w:szCs w:val="22"/>
              </w:rPr>
              <w:t>Contact, courriel et téléphone</w:t>
            </w:r>
            <w:r w:rsidR="00195D85">
              <w:rPr>
                <w:rFonts w:asciiTheme="minorHAnsi" w:hAnsiTheme="minorHAnsi" w:cs="Liberation Sans"/>
                <w:sz w:val="22"/>
                <w:szCs w:val="22"/>
              </w:rPr>
              <w:t xml:space="preserve"> </w:t>
            </w:r>
          </w:p>
        </w:tc>
        <w:tc>
          <w:tcPr>
            <w:tcW w:w="48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CA21027" w14:textId="3BD510A1" w:rsidR="00195D85" w:rsidRPr="00B80C39" w:rsidRDefault="00B06226" w:rsidP="00DB3357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>Budget total du projet</w:t>
            </w:r>
          </w:p>
          <w:p w14:paraId="50528A2C" w14:textId="77777777" w:rsidR="00195D85" w:rsidRPr="00B80C39" w:rsidRDefault="00195D85" w:rsidP="00DB3357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</w:tc>
      </w:tr>
    </w:tbl>
    <w:p w14:paraId="047F7BBF" w14:textId="31AA04B6" w:rsidR="00195D85" w:rsidRDefault="00195D85" w:rsidP="00195D85">
      <w:pPr>
        <w:pStyle w:val="Standard"/>
        <w:rPr>
          <w:rFonts w:asciiTheme="minorHAnsi" w:hAnsiTheme="minorHAnsi" w:cs="NexaLight"/>
          <w:color w:val="000000"/>
          <w:sz w:val="26"/>
          <w:szCs w:val="26"/>
        </w:rPr>
      </w:pPr>
    </w:p>
    <w:tbl>
      <w:tblPr>
        <w:tblW w:w="9634" w:type="dxa"/>
        <w:tblInd w:w="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4"/>
      </w:tblGrid>
      <w:tr w:rsidR="00195D85" w:rsidRPr="008346BE" w14:paraId="2F801631" w14:textId="77777777" w:rsidTr="00DB3357">
        <w:tc>
          <w:tcPr>
            <w:tcW w:w="9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9BAF38E" w14:textId="77777777" w:rsidR="00195D85" w:rsidRDefault="00195D85" w:rsidP="00DB3357">
            <w:pPr>
              <w:rPr>
                <w:rFonts w:eastAsia="SimSun, 宋体" w:cs="Liberation Sans"/>
                <w:color w:val="000000"/>
              </w:rPr>
            </w:pPr>
            <w:r>
              <w:rPr>
                <w:rFonts w:eastAsia="SimSun, 宋体" w:cs="Liberation Sans"/>
                <w:color w:val="000000"/>
              </w:rPr>
              <w:t>R</w:t>
            </w:r>
            <w:r w:rsidRPr="008346BE">
              <w:rPr>
                <w:rFonts w:eastAsia="SimSun, 宋体" w:cs="Liberation Sans"/>
                <w:color w:val="000000"/>
              </w:rPr>
              <w:t>éseaux professionnels concernés par le projet :</w:t>
            </w:r>
          </w:p>
          <w:p w14:paraId="041E45AA" w14:textId="77777777" w:rsidR="00195D85" w:rsidRPr="00E503E1" w:rsidRDefault="00195D85" w:rsidP="00DB3357">
            <w:pPr>
              <w:rPr>
                <w:rFonts w:eastAsia="SimSun, 宋体" w:cs="Liberation Sans"/>
                <w:color w:val="000000"/>
              </w:rPr>
            </w:pPr>
          </w:p>
          <w:p w14:paraId="18632B48" w14:textId="77777777" w:rsidR="00195D85" w:rsidRPr="008346BE" w:rsidRDefault="00195D85" w:rsidP="00DB3357">
            <w:pPr>
              <w:suppressLineNumbers/>
              <w:rPr>
                <w:rFonts w:eastAsia="SimSun, 宋体" w:cs="Liberation Sans"/>
              </w:rPr>
            </w:pPr>
          </w:p>
        </w:tc>
      </w:tr>
      <w:tr w:rsidR="00195D85" w:rsidRPr="008346BE" w14:paraId="4EA88339" w14:textId="77777777" w:rsidTr="00DB3357">
        <w:tc>
          <w:tcPr>
            <w:tcW w:w="96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FE00FA5" w14:textId="77777777" w:rsidR="00195D85" w:rsidRPr="008346BE" w:rsidRDefault="00195D85" w:rsidP="00DB3357">
            <w:pPr>
              <w:rPr>
                <w:rFonts w:eastAsia="SimSun, 宋体" w:cs="Liberation Sans"/>
                <w:color w:val="000000"/>
              </w:rPr>
            </w:pPr>
            <w:r w:rsidRPr="008346BE">
              <w:rPr>
                <w:rFonts w:eastAsia="SimSun, 宋体" w:cs="Liberation Sans"/>
                <w:color w:val="000000"/>
              </w:rPr>
              <w:t>Diagnostic, objectifs et résultats attendus :</w:t>
            </w:r>
          </w:p>
          <w:p w14:paraId="31C50F79" w14:textId="77777777" w:rsidR="00195D85" w:rsidRDefault="00195D85" w:rsidP="00DB3357">
            <w:pPr>
              <w:suppressLineNumbers/>
              <w:rPr>
                <w:rFonts w:eastAsia="SimSun, 宋体" w:cs="Liberation Sans"/>
              </w:rPr>
            </w:pPr>
          </w:p>
          <w:p w14:paraId="6FEF6953" w14:textId="77777777" w:rsidR="00195D85" w:rsidRPr="008346BE" w:rsidRDefault="00195D85" w:rsidP="00DB3357">
            <w:pPr>
              <w:suppressLineNumbers/>
              <w:rPr>
                <w:rFonts w:eastAsia="SimSun, 宋体" w:cs="Liberation Sans"/>
              </w:rPr>
            </w:pPr>
          </w:p>
        </w:tc>
      </w:tr>
      <w:tr w:rsidR="00195D85" w:rsidRPr="008346BE" w14:paraId="4C2E93E5" w14:textId="77777777" w:rsidTr="00DB3357">
        <w:tc>
          <w:tcPr>
            <w:tcW w:w="96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1BEF51A" w14:textId="77777777" w:rsidR="00195D85" w:rsidRDefault="00195D85" w:rsidP="00DB3357">
            <w:pPr>
              <w:rPr>
                <w:rFonts w:eastAsia="SimSun, 宋体" w:cs="Liberation Sans"/>
                <w:color w:val="000000"/>
              </w:rPr>
            </w:pPr>
            <w:r w:rsidRPr="008346BE">
              <w:rPr>
                <w:rFonts w:eastAsia="SimSun, 宋体" w:cs="Liberation Sans"/>
                <w:color w:val="000000"/>
              </w:rPr>
              <w:t>Intervenants (effectif, qualification) :</w:t>
            </w:r>
          </w:p>
          <w:p w14:paraId="05CDC6A8" w14:textId="77777777" w:rsidR="00195D85" w:rsidRPr="008346BE" w:rsidRDefault="00195D85" w:rsidP="00DB3357">
            <w:pPr>
              <w:rPr>
                <w:rFonts w:eastAsia="SimSun, 宋体" w:cs="Liberation Sans"/>
                <w:color w:val="000000"/>
              </w:rPr>
            </w:pPr>
          </w:p>
          <w:p w14:paraId="424AD733" w14:textId="77777777" w:rsidR="00195D85" w:rsidRPr="008346BE" w:rsidRDefault="00195D85" w:rsidP="00DB3357">
            <w:pPr>
              <w:suppressLineNumbers/>
              <w:rPr>
                <w:rFonts w:eastAsia="SimSun, 宋体" w:cs="Liberation Sans"/>
              </w:rPr>
            </w:pPr>
          </w:p>
        </w:tc>
      </w:tr>
      <w:tr w:rsidR="00195D85" w:rsidRPr="008346BE" w14:paraId="58F6EC81" w14:textId="77777777" w:rsidTr="00DB3357">
        <w:tc>
          <w:tcPr>
            <w:tcW w:w="96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1ECA643" w14:textId="0E6B8C58" w:rsidR="00195D85" w:rsidRDefault="00AF3658" w:rsidP="00DB3357">
            <w:pPr>
              <w:rPr>
                <w:rFonts w:eastAsia="SimSun, 宋体" w:cs="Liberation Sans"/>
                <w:color w:val="000000"/>
              </w:rPr>
            </w:pPr>
            <w:r>
              <w:rPr>
                <w:rFonts w:eastAsia="SimSun, 宋体" w:cs="Liberation Sans"/>
                <w:color w:val="000000"/>
              </w:rPr>
              <w:t xml:space="preserve">Calendrier de mise en œuvre </w:t>
            </w:r>
            <w:r w:rsidR="00195D85" w:rsidRPr="008346BE">
              <w:rPr>
                <w:rFonts w:eastAsia="SimSun, 宋体" w:cs="Liberation Sans"/>
                <w:color w:val="000000"/>
              </w:rPr>
              <w:t>:</w:t>
            </w:r>
          </w:p>
          <w:p w14:paraId="35EDA6F5" w14:textId="5C1C68F7" w:rsidR="00046C60" w:rsidRDefault="00046C60" w:rsidP="00DB3357">
            <w:pPr>
              <w:rPr>
                <w:rFonts w:eastAsia="SimSun, 宋体" w:cs="Liberation Sans"/>
                <w:color w:val="000000"/>
              </w:rPr>
            </w:pPr>
          </w:p>
          <w:p w14:paraId="1A9ECBA3" w14:textId="38318778" w:rsidR="00195D85" w:rsidRPr="008346BE" w:rsidRDefault="00195D85" w:rsidP="00DB3357">
            <w:pPr>
              <w:rPr>
                <w:rFonts w:eastAsia="SimSun, 宋体" w:cs="Liberation Sans"/>
                <w:color w:val="000000"/>
              </w:rPr>
            </w:pPr>
          </w:p>
        </w:tc>
      </w:tr>
      <w:tr w:rsidR="00195D85" w:rsidRPr="008346BE" w14:paraId="69F1015F" w14:textId="77777777" w:rsidTr="00DB3357">
        <w:tc>
          <w:tcPr>
            <w:tcW w:w="96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BC7C9AB" w14:textId="77777777" w:rsidR="00195D85" w:rsidRDefault="00195D85" w:rsidP="00280B6B">
            <w:pPr>
              <w:rPr>
                <w:rFonts w:eastAsia="SimSun, 宋体" w:cs="Liberation Sans"/>
                <w:color w:val="000000"/>
              </w:rPr>
            </w:pPr>
            <w:r>
              <w:rPr>
                <w:rFonts w:eastAsia="SimSun, 宋体" w:cs="Liberation Sans"/>
                <w:color w:val="000000"/>
              </w:rPr>
              <w:lastRenderedPageBreak/>
              <w:t>Type d’interlocuteurs locaux (élu, directeur, coordonnateur) :</w:t>
            </w:r>
          </w:p>
          <w:p w14:paraId="509E74BB" w14:textId="0D84D40E" w:rsidR="00280B6B" w:rsidRPr="00280B6B" w:rsidRDefault="00280B6B" w:rsidP="00280B6B">
            <w:pPr>
              <w:rPr>
                <w:rFonts w:eastAsia="SimSun, 宋体" w:cs="Liberation Sans"/>
                <w:color w:val="000000"/>
              </w:rPr>
            </w:pPr>
          </w:p>
        </w:tc>
      </w:tr>
      <w:tr w:rsidR="00195D85" w:rsidRPr="008346BE" w14:paraId="2E42218A" w14:textId="77777777" w:rsidTr="00DB3357">
        <w:tc>
          <w:tcPr>
            <w:tcW w:w="96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DCE98BD" w14:textId="352203C0" w:rsidR="00195D85" w:rsidRDefault="00195D85" w:rsidP="00DB3357">
            <w:pPr>
              <w:rPr>
                <w:rFonts w:eastAsia="SimSun, 宋体" w:cs="Liberation Sans"/>
                <w:color w:val="000000"/>
              </w:rPr>
            </w:pPr>
            <w:r w:rsidRPr="008346BE">
              <w:rPr>
                <w:rFonts w:eastAsia="SimSun, 宋体" w:cs="Liberation Sans"/>
                <w:color w:val="000000"/>
              </w:rPr>
              <w:t>Partenaires associés</w:t>
            </w:r>
            <w:r>
              <w:rPr>
                <w:rFonts w:eastAsia="SimSun, 宋体" w:cs="Liberation Sans"/>
                <w:color w:val="000000"/>
              </w:rPr>
              <w:t xml:space="preserve"> </w:t>
            </w:r>
            <w:r w:rsidRPr="008346BE">
              <w:rPr>
                <w:rFonts w:eastAsia="SimSun, 宋体" w:cs="Liberation Sans"/>
                <w:color w:val="000000"/>
              </w:rPr>
              <w:t>:</w:t>
            </w:r>
          </w:p>
          <w:p w14:paraId="3176AC1D" w14:textId="77777777" w:rsidR="00195D85" w:rsidRDefault="00195D85" w:rsidP="00DB3357">
            <w:pPr>
              <w:suppressLineNumbers/>
              <w:rPr>
                <w:rFonts w:eastAsia="SimSun, 宋体" w:cs="Liberation Sans"/>
                <w:color w:val="000000"/>
              </w:rPr>
            </w:pPr>
          </w:p>
          <w:p w14:paraId="2D7CF7FB" w14:textId="1F52403A" w:rsidR="00280B6B" w:rsidRPr="008346BE" w:rsidRDefault="00280B6B" w:rsidP="00DB3357">
            <w:pPr>
              <w:suppressLineNumbers/>
              <w:rPr>
                <w:rFonts w:eastAsia="SimSun, 宋体" w:cs="Liberation Sans"/>
              </w:rPr>
            </w:pPr>
          </w:p>
        </w:tc>
      </w:tr>
      <w:tr w:rsidR="00195D85" w:rsidRPr="008346BE" w14:paraId="32B341A4" w14:textId="77777777" w:rsidTr="00DB3357">
        <w:tc>
          <w:tcPr>
            <w:tcW w:w="96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B62C036" w14:textId="39EF3B8B" w:rsidR="00195D85" w:rsidRDefault="000B46A4" w:rsidP="00DB3357">
            <w:pPr>
              <w:rPr>
                <w:rFonts w:eastAsia="SimSun, 宋体" w:cs="Liberation Sans"/>
                <w:color w:val="000000"/>
              </w:rPr>
            </w:pPr>
            <w:r>
              <w:rPr>
                <w:rFonts w:eastAsia="SimSun, 宋体" w:cs="Liberation Sans"/>
                <w:color w:val="000000"/>
              </w:rPr>
              <w:t>Partenaires</w:t>
            </w:r>
            <w:r w:rsidR="00195D85" w:rsidRPr="008346BE">
              <w:rPr>
                <w:rFonts w:eastAsia="SimSun, 宋体" w:cs="Liberation Sans"/>
                <w:color w:val="000000"/>
              </w:rPr>
              <w:t xml:space="preserve"> financiers </w:t>
            </w:r>
            <w:r w:rsidR="00195D85">
              <w:rPr>
                <w:rFonts w:eastAsia="SimSun, 宋体" w:cs="Liberation Sans"/>
                <w:color w:val="000000"/>
              </w:rPr>
              <w:t xml:space="preserve">(dont la CAF, le cas échéant) </w:t>
            </w:r>
            <w:r w:rsidR="00195D85" w:rsidRPr="008346BE">
              <w:rPr>
                <w:rFonts w:eastAsia="SimSun, 宋体" w:cs="Liberation Sans"/>
                <w:color w:val="000000"/>
              </w:rPr>
              <w:t>:</w:t>
            </w:r>
          </w:p>
          <w:p w14:paraId="46CACD9D" w14:textId="77777777" w:rsidR="00195D85" w:rsidRDefault="00195D85" w:rsidP="00DB3357">
            <w:pPr>
              <w:rPr>
                <w:rFonts w:eastAsia="SimSun, 宋体" w:cs="Liberation Sans"/>
                <w:color w:val="000000"/>
              </w:rPr>
            </w:pPr>
          </w:p>
          <w:p w14:paraId="3A0D7E4E" w14:textId="15A71B30" w:rsidR="00195D85" w:rsidRPr="00077B67" w:rsidRDefault="00195D85" w:rsidP="00DB3357">
            <w:pPr>
              <w:rPr>
                <w:rFonts w:eastAsia="SimSun, 宋体" w:cs="Liberation Sans"/>
                <w:color w:val="000000"/>
              </w:rPr>
            </w:pPr>
          </w:p>
        </w:tc>
      </w:tr>
    </w:tbl>
    <w:p w14:paraId="4D8DF6DD" w14:textId="1B40BEF2" w:rsidR="000B46A4" w:rsidRDefault="000B46A4" w:rsidP="00195D85">
      <w:pPr>
        <w:rPr>
          <w:rFonts w:eastAsia="Lucida Sans Unicode" w:cs="Tahoma"/>
          <w:b/>
          <w:bCs/>
          <w:color w:val="000000"/>
        </w:rPr>
      </w:pPr>
    </w:p>
    <w:tbl>
      <w:tblPr>
        <w:tblStyle w:val="Grilledutableau"/>
        <w:tblW w:w="9631" w:type="dxa"/>
        <w:tblLayout w:type="fixed"/>
        <w:tblLook w:val="04A0" w:firstRow="1" w:lastRow="0" w:firstColumn="1" w:lastColumn="0" w:noHBand="0" w:noVBand="1"/>
      </w:tblPr>
      <w:tblGrid>
        <w:gridCol w:w="2738"/>
        <w:gridCol w:w="1533"/>
        <w:gridCol w:w="1185"/>
        <w:gridCol w:w="1185"/>
        <w:gridCol w:w="1495"/>
        <w:gridCol w:w="1495"/>
      </w:tblGrid>
      <w:tr w:rsidR="00195D85" w14:paraId="53653E6B" w14:textId="77777777" w:rsidTr="000B46A4">
        <w:trPr>
          <w:trHeight w:val="1045"/>
        </w:trPr>
        <w:tc>
          <w:tcPr>
            <w:tcW w:w="2738" w:type="dxa"/>
          </w:tcPr>
          <w:p w14:paraId="28067A6B" w14:textId="1F6523ED" w:rsidR="00195D85" w:rsidRDefault="00195D85" w:rsidP="00E13921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>COMMUNES</w:t>
            </w:r>
            <w:r w:rsidR="00AF3658"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13921"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>CONCERNEES</w:t>
            </w:r>
            <w:r w:rsidR="00AF3658"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 xml:space="preserve"> (regrouper les communes par EPCI, le cas échéant)</w:t>
            </w:r>
          </w:p>
        </w:tc>
        <w:tc>
          <w:tcPr>
            <w:tcW w:w="1533" w:type="dxa"/>
          </w:tcPr>
          <w:p w14:paraId="7837A8D9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1185" w:type="dxa"/>
          </w:tcPr>
          <w:p w14:paraId="0A5586D2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>QPV (oui/non)</w:t>
            </w:r>
          </w:p>
        </w:tc>
        <w:tc>
          <w:tcPr>
            <w:tcW w:w="1185" w:type="dxa"/>
          </w:tcPr>
          <w:p w14:paraId="0E21CEAE" w14:textId="77777777" w:rsidR="00195D85" w:rsidRPr="000F75D1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0F75D1"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>ZRR</w:t>
            </w:r>
            <w:r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75D1"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>(oui/non)</w:t>
            </w:r>
          </w:p>
        </w:tc>
        <w:tc>
          <w:tcPr>
            <w:tcW w:w="1495" w:type="dxa"/>
          </w:tcPr>
          <w:p w14:paraId="42029904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>Nombre d’accueils bénéficiaires</w:t>
            </w:r>
          </w:p>
        </w:tc>
        <w:tc>
          <w:tcPr>
            <w:tcW w:w="1495" w:type="dxa"/>
          </w:tcPr>
          <w:p w14:paraId="78B503F1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>Nombre d’enfants bénéficiaires</w:t>
            </w:r>
          </w:p>
        </w:tc>
      </w:tr>
      <w:tr w:rsidR="00195D85" w14:paraId="52E91B89" w14:textId="77777777" w:rsidTr="000B46A4">
        <w:trPr>
          <w:trHeight w:val="355"/>
        </w:trPr>
        <w:tc>
          <w:tcPr>
            <w:tcW w:w="2738" w:type="dxa"/>
          </w:tcPr>
          <w:p w14:paraId="6E187119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</w:tcPr>
          <w:p w14:paraId="38E575AD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5E04D9B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190E1265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14:paraId="4BE4736C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14:paraId="162CE20F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5D85" w14:paraId="63F251F1" w14:textId="77777777" w:rsidTr="000B46A4">
        <w:trPr>
          <w:trHeight w:val="355"/>
        </w:trPr>
        <w:tc>
          <w:tcPr>
            <w:tcW w:w="2738" w:type="dxa"/>
          </w:tcPr>
          <w:p w14:paraId="53D2388D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</w:tcPr>
          <w:p w14:paraId="4D4BBBC5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D6F4423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095EF2B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14:paraId="73053995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14:paraId="2A7EF7BA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5D85" w14:paraId="20DF7B3E" w14:textId="77777777" w:rsidTr="000B46A4">
        <w:trPr>
          <w:trHeight w:val="335"/>
        </w:trPr>
        <w:tc>
          <w:tcPr>
            <w:tcW w:w="2738" w:type="dxa"/>
          </w:tcPr>
          <w:p w14:paraId="623E6D4E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</w:tcPr>
          <w:p w14:paraId="26466C61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76B899AE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22EC9D40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14:paraId="6A596F99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14:paraId="041B2823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5D85" w14:paraId="68CD8668" w14:textId="77777777" w:rsidTr="000B46A4">
        <w:trPr>
          <w:trHeight w:val="355"/>
        </w:trPr>
        <w:tc>
          <w:tcPr>
            <w:tcW w:w="2738" w:type="dxa"/>
          </w:tcPr>
          <w:p w14:paraId="3887B9AA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</w:tcPr>
          <w:p w14:paraId="42904965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345C8EDE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DE1B90E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14:paraId="37854932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14:paraId="0F55C75A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5D85" w14:paraId="273950FA" w14:textId="77777777" w:rsidTr="000B46A4">
        <w:trPr>
          <w:trHeight w:val="335"/>
        </w:trPr>
        <w:tc>
          <w:tcPr>
            <w:tcW w:w="2738" w:type="dxa"/>
          </w:tcPr>
          <w:p w14:paraId="2FAA4542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</w:tcPr>
          <w:p w14:paraId="6E6601DF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A62C2F8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19DE80C8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14:paraId="07FF4696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14:paraId="6743985F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5D85" w14:paraId="6B2E65F3" w14:textId="77777777" w:rsidTr="000B46A4">
        <w:trPr>
          <w:trHeight w:val="355"/>
        </w:trPr>
        <w:tc>
          <w:tcPr>
            <w:tcW w:w="2738" w:type="dxa"/>
          </w:tcPr>
          <w:p w14:paraId="5CE43FD7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</w:tcPr>
          <w:p w14:paraId="1F1F0A75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4E0EE18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441ABC0D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14:paraId="50AD1471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14:paraId="1AF6051A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46A4" w14:paraId="6707EBE7" w14:textId="77777777" w:rsidTr="000B46A4">
        <w:trPr>
          <w:trHeight w:val="335"/>
        </w:trPr>
        <w:tc>
          <w:tcPr>
            <w:tcW w:w="2738" w:type="dxa"/>
          </w:tcPr>
          <w:p w14:paraId="610754FF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533" w:type="dxa"/>
          </w:tcPr>
          <w:p w14:paraId="7154A0B0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185" w:type="dxa"/>
          </w:tcPr>
          <w:p w14:paraId="56A568E9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185" w:type="dxa"/>
          </w:tcPr>
          <w:p w14:paraId="22B69EEB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495" w:type="dxa"/>
          </w:tcPr>
          <w:p w14:paraId="52FB62E7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495" w:type="dxa"/>
          </w:tcPr>
          <w:p w14:paraId="110E2757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</w:tr>
      <w:tr w:rsidR="000B46A4" w14:paraId="1DF5D261" w14:textId="77777777" w:rsidTr="000B46A4">
        <w:trPr>
          <w:trHeight w:val="335"/>
        </w:trPr>
        <w:tc>
          <w:tcPr>
            <w:tcW w:w="2738" w:type="dxa"/>
          </w:tcPr>
          <w:p w14:paraId="1A86A5D5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533" w:type="dxa"/>
          </w:tcPr>
          <w:p w14:paraId="3A94A8CE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185" w:type="dxa"/>
          </w:tcPr>
          <w:p w14:paraId="741CCB29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185" w:type="dxa"/>
          </w:tcPr>
          <w:p w14:paraId="0FAAEC6B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495" w:type="dxa"/>
          </w:tcPr>
          <w:p w14:paraId="2B3C768D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495" w:type="dxa"/>
          </w:tcPr>
          <w:p w14:paraId="499CC31C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</w:tr>
      <w:tr w:rsidR="000B46A4" w14:paraId="70FF7D92" w14:textId="77777777" w:rsidTr="000B46A4">
        <w:trPr>
          <w:trHeight w:val="335"/>
        </w:trPr>
        <w:tc>
          <w:tcPr>
            <w:tcW w:w="2738" w:type="dxa"/>
          </w:tcPr>
          <w:p w14:paraId="60347A48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533" w:type="dxa"/>
          </w:tcPr>
          <w:p w14:paraId="584418D6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185" w:type="dxa"/>
          </w:tcPr>
          <w:p w14:paraId="4779AD2C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185" w:type="dxa"/>
          </w:tcPr>
          <w:p w14:paraId="21F54C40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495" w:type="dxa"/>
          </w:tcPr>
          <w:p w14:paraId="5A7AEFDE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495" w:type="dxa"/>
          </w:tcPr>
          <w:p w14:paraId="3950EF77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</w:tr>
      <w:tr w:rsidR="00195D85" w14:paraId="1EE5F1B3" w14:textId="77777777" w:rsidTr="000B46A4">
        <w:trPr>
          <w:trHeight w:val="335"/>
        </w:trPr>
        <w:tc>
          <w:tcPr>
            <w:tcW w:w="2738" w:type="dxa"/>
          </w:tcPr>
          <w:p w14:paraId="6E09FB42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</w:tcPr>
          <w:p w14:paraId="5F8FF268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30536F93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BEC348B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14:paraId="7FA87FAD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14:paraId="7E36FF1D" w14:textId="77777777" w:rsidR="00195D85" w:rsidRDefault="00195D85" w:rsidP="00DB3357">
            <w:pPr>
              <w:jc w:val="both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46A4" w14:paraId="04FB6887" w14:textId="77777777" w:rsidTr="000B46A4">
        <w:trPr>
          <w:trHeight w:val="335"/>
        </w:trPr>
        <w:tc>
          <w:tcPr>
            <w:tcW w:w="2738" w:type="dxa"/>
          </w:tcPr>
          <w:p w14:paraId="7F1CE3BF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533" w:type="dxa"/>
          </w:tcPr>
          <w:p w14:paraId="125A1E9C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185" w:type="dxa"/>
          </w:tcPr>
          <w:p w14:paraId="265502D7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185" w:type="dxa"/>
          </w:tcPr>
          <w:p w14:paraId="265AC67A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495" w:type="dxa"/>
          </w:tcPr>
          <w:p w14:paraId="037CFE08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495" w:type="dxa"/>
          </w:tcPr>
          <w:p w14:paraId="6D2A25DC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</w:tr>
      <w:tr w:rsidR="000B46A4" w14:paraId="12DE021A" w14:textId="77777777" w:rsidTr="000B46A4">
        <w:trPr>
          <w:trHeight w:val="335"/>
        </w:trPr>
        <w:tc>
          <w:tcPr>
            <w:tcW w:w="2738" w:type="dxa"/>
          </w:tcPr>
          <w:p w14:paraId="6E875FD9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533" w:type="dxa"/>
          </w:tcPr>
          <w:p w14:paraId="5A74FFA5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185" w:type="dxa"/>
          </w:tcPr>
          <w:p w14:paraId="5580386E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185" w:type="dxa"/>
          </w:tcPr>
          <w:p w14:paraId="3301A57C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495" w:type="dxa"/>
          </w:tcPr>
          <w:p w14:paraId="6136517F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495" w:type="dxa"/>
          </w:tcPr>
          <w:p w14:paraId="7BE171F7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</w:tr>
      <w:tr w:rsidR="000B46A4" w14:paraId="4532271E" w14:textId="77777777" w:rsidTr="000B46A4">
        <w:trPr>
          <w:trHeight w:val="335"/>
        </w:trPr>
        <w:tc>
          <w:tcPr>
            <w:tcW w:w="2738" w:type="dxa"/>
          </w:tcPr>
          <w:p w14:paraId="7C014F96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533" w:type="dxa"/>
          </w:tcPr>
          <w:p w14:paraId="595739FB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185" w:type="dxa"/>
          </w:tcPr>
          <w:p w14:paraId="02584235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185" w:type="dxa"/>
          </w:tcPr>
          <w:p w14:paraId="0EF08D93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495" w:type="dxa"/>
          </w:tcPr>
          <w:p w14:paraId="3D73FB39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495" w:type="dxa"/>
          </w:tcPr>
          <w:p w14:paraId="25799ABE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</w:tr>
      <w:tr w:rsidR="000B46A4" w14:paraId="063CBFD2" w14:textId="77777777" w:rsidTr="000B46A4">
        <w:trPr>
          <w:trHeight w:val="335"/>
        </w:trPr>
        <w:tc>
          <w:tcPr>
            <w:tcW w:w="2738" w:type="dxa"/>
          </w:tcPr>
          <w:p w14:paraId="571E3813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533" w:type="dxa"/>
          </w:tcPr>
          <w:p w14:paraId="3D5A1A07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185" w:type="dxa"/>
          </w:tcPr>
          <w:p w14:paraId="44A55250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185" w:type="dxa"/>
          </w:tcPr>
          <w:p w14:paraId="1553A3C0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495" w:type="dxa"/>
          </w:tcPr>
          <w:p w14:paraId="44BDCAAD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495" w:type="dxa"/>
          </w:tcPr>
          <w:p w14:paraId="40152517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</w:tr>
      <w:tr w:rsidR="000B46A4" w14:paraId="6A13EB48" w14:textId="77777777" w:rsidTr="000B46A4">
        <w:trPr>
          <w:trHeight w:val="335"/>
        </w:trPr>
        <w:tc>
          <w:tcPr>
            <w:tcW w:w="2738" w:type="dxa"/>
          </w:tcPr>
          <w:p w14:paraId="491EDFF9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533" w:type="dxa"/>
          </w:tcPr>
          <w:p w14:paraId="4083335E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185" w:type="dxa"/>
          </w:tcPr>
          <w:p w14:paraId="045663CF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185" w:type="dxa"/>
          </w:tcPr>
          <w:p w14:paraId="013FBAB2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495" w:type="dxa"/>
          </w:tcPr>
          <w:p w14:paraId="04E9DE83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495" w:type="dxa"/>
          </w:tcPr>
          <w:p w14:paraId="1B0A02A3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</w:tr>
      <w:tr w:rsidR="000B46A4" w14:paraId="4457A4C6" w14:textId="77777777" w:rsidTr="000B46A4">
        <w:trPr>
          <w:trHeight w:val="335"/>
        </w:trPr>
        <w:tc>
          <w:tcPr>
            <w:tcW w:w="2738" w:type="dxa"/>
          </w:tcPr>
          <w:p w14:paraId="06FE6F39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533" w:type="dxa"/>
          </w:tcPr>
          <w:p w14:paraId="69FD875D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185" w:type="dxa"/>
          </w:tcPr>
          <w:p w14:paraId="3E3EFAB0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185" w:type="dxa"/>
          </w:tcPr>
          <w:p w14:paraId="11240E1A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495" w:type="dxa"/>
          </w:tcPr>
          <w:p w14:paraId="2F3DBEF5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  <w:tc>
          <w:tcPr>
            <w:tcW w:w="1495" w:type="dxa"/>
          </w:tcPr>
          <w:p w14:paraId="6ED389BA" w14:textId="77777777" w:rsidR="000B46A4" w:rsidRDefault="000B46A4" w:rsidP="00DB3357">
            <w:pPr>
              <w:jc w:val="both"/>
              <w:rPr>
                <w:rFonts w:eastAsia="Lucida Sans Unicode" w:cs="Tahoma"/>
                <w:b/>
                <w:bCs/>
                <w:color w:val="000000"/>
              </w:rPr>
            </w:pPr>
          </w:p>
        </w:tc>
      </w:tr>
    </w:tbl>
    <w:p w14:paraId="7261E78F" w14:textId="77777777" w:rsidR="00046C60" w:rsidRDefault="00046C60" w:rsidP="00195D85">
      <w:pPr>
        <w:rPr>
          <w:rFonts w:eastAsia="Lucida Sans Unicode" w:cs="Tahoma"/>
          <w:b/>
          <w:bCs/>
          <w:color w:val="000000"/>
        </w:rPr>
      </w:pPr>
    </w:p>
    <w:p w14:paraId="6C6622FE" w14:textId="7310AB5D" w:rsidR="001E59BD" w:rsidRDefault="00195D85" w:rsidP="00195D85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lastRenderedPageBreak/>
        <w:t xml:space="preserve">Description des </w:t>
      </w:r>
      <w:r w:rsidR="00551D29">
        <w:rPr>
          <w:rFonts w:asciiTheme="majorHAnsi" w:hAnsiTheme="majorHAnsi"/>
          <w:b/>
          <w:bCs/>
          <w:color w:val="000000"/>
        </w:rPr>
        <w:t xml:space="preserve">modalités de mise en œuvre des deux objectifs </w:t>
      </w:r>
      <w:r>
        <w:rPr>
          <w:rFonts w:asciiTheme="majorHAnsi" w:hAnsiTheme="majorHAnsi"/>
          <w:b/>
          <w:bCs/>
          <w:color w:val="000000"/>
        </w:rPr>
        <w:t xml:space="preserve">: </w:t>
      </w:r>
    </w:p>
    <w:p w14:paraId="1A539CFD" w14:textId="51667B5F" w:rsidR="001E59BD" w:rsidRPr="00551D29" w:rsidRDefault="00551D29" w:rsidP="00551D29">
      <w:pPr>
        <w:pStyle w:val="Paragraphedeliste"/>
        <w:numPr>
          <w:ilvl w:val="0"/>
          <w:numId w:val="16"/>
        </w:numPr>
        <w:spacing w:after="160" w:line="259" w:lineRule="auto"/>
        <w:jc w:val="both"/>
        <w:rPr>
          <w:rFonts w:cstheme="minorHAnsi"/>
          <w:i/>
        </w:rPr>
      </w:pPr>
      <w:r w:rsidRPr="00551D29">
        <w:rPr>
          <w:rFonts w:cstheme="minorHAnsi"/>
          <w:i/>
        </w:rPr>
        <w:t>Sur la base d'un diagnostic des temps périscolaires, procéder à la définition, l'élaboration et la formalisatio</w:t>
      </w:r>
      <w:r>
        <w:rPr>
          <w:rFonts w:cstheme="minorHAnsi"/>
          <w:i/>
        </w:rPr>
        <w:t>n d'un projet de Plan mercredi</w:t>
      </w:r>
      <w:r w:rsidR="00A418BE" w:rsidRPr="00551D29">
        <w:rPr>
          <w:rFonts w:cstheme="minorHAnsi"/>
          <w:i/>
        </w:rPr>
        <w:t>.</w:t>
      </w:r>
    </w:p>
    <w:p w14:paraId="47F00C47" w14:textId="0D51EB79" w:rsidR="0094310D" w:rsidRDefault="00046C60" w:rsidP="00046C60">
      <w:pPr>
        <w:spacing w:after="160" w:line="259" w:lineRule="auto"/>
        <w:jc w:val="both"/>
        <w:rPr>
          <w:rFonts w:asciiTheme="majorHAnsi" w:hAnsiTheme="majorHAnsi"/>
          <w:b/>
          <w:bCs/>
          <w:color w:val="000000"/>
        </w:rPr>
      </w:pPr>
      <w:r w:rsidRPr="00046C60">
        <w:rPr>
          <w:rFonts w:asciiTheme="majorHAnsi" w:hAnsiTheme="majorHAns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</w:t>
      </w:r>
      <w:r w:rsidR="0094310D" w:rsidRPr="00046C60">
        <w:rPr>
          <w:rFonts w:asciiTheme="majorHAnsi" w:hAnsiTheme="majorHAns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</w:t>
      </w:r>
    </w:p>
    <w:p w14:paraId="1AC33A34" w14:textId="77777777" w:rsidR="00551D29" w:rsidRPr="00046C60" w:rsidRDefault="00551D29" w:rsidP="00046C60">
      <w:pPr>
        <w:spacing w:after="160" w:line="259" w:lineRule="auto"/>
        <w:jc w:val="both"/>
        <w:rPr>
          <w:rFonts w:asciiTheme="majorHAnsi" w:hAnsiTheme="majorHAnsi"/>
          <w:b/>
          <w:bCs/>
          <w:color w:val="000000"/>
        </w:rPr>
      </w:pPr>
    </w:p>
    <w:p w14:paraId="1866C4A7" w14:textId="77777777" w:rsidR="00551D29" w:rsidRPr="00551D29" w:rsidRDefault="00551D29" w:rsidP="00551D29">
      <w:pPr>
        <w:pStyle w:val="Paragraphedeliste"/>
        <w:numPr>
          <w:ilvl w:val="0"/>
          <w:numId w:val="16"/>
        </w:numPr>
        <w:jc w:val="both"/>
        <w:rPr>
          <w:rFonts w:cstheme="minorHAnsi"/>
          <w:i/>
        </w:rPr>
      </w:pPr>
      <w:r w:rsidRPr="00551D29">
        <w:rPr>
          <w:rFonts w:cstheme="minorHAnsi"/>
          <w:i/>
        </w:rPr>
        <w:t>Structurer les équipes d’animation du Plan mercredi à venir (recrutement, formation continue, montée en compétence, supervision d’équipes, partenariats, coopérations avec l’école et les familles, etc.)</w:t>
      </w:r>
    </w:p>
    <w:p w14:paraId="34E18087" w14:textId="2F4090CF" w:rsidR="0094310D" w:rsidRPr="0044360C" w:rsidRDefault="00195D85" w:rsidP="00195D85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310D" w:rsidRPr="00046C60">
        <w:rPr>
          <w:rFonts w:asciiTheme="majorHAnsi" w:hAnsiTheme="majorHAns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</w:t>
      </w:r>
    </w:p>
    <w:p w14:paraId="18242A7C" w14:textId="4174E6B7" w:rsidR="00195D85" w:rsidRPr="0044360C" w:rsidRDefault="00195D85" w:rsidP="00195D85">
      <w:pPr>
        <w:pStyle w:val="Corpsdetexte"/>
        <w:jc w:val="both"/>
        <w:rPr>
          <w:rFonts w:asciiTheme="minorHAnsi" w:hAnsiTheme="minorHAnsi"/>
          <w:color w:val="000000"/>
          <w:sz w:val="22"/>
          <w:szCs w:val="22"/>
        </w:rPr>
      </w:pPr>
      <w:r w:rsidRPr="007D56D9">
        <w:rPr>
          <w:rFonts w:asciiTheme="minorHAnsi" w:hAnsiTheme="minorHAnsi" w:cs="Liberation Sans"/>
          <w:b/>
          <w:color w:val="000000"/>
          <w:sz w:val="22"/>
          <w:szCs w:val="22"/>
        </w:rPr>
        <w:t>Justifier en quelques li</w:t>
      </w:r>
      <w:r>
        <w:rPr>
          <w:rFonts w:asciiTheme="minorHAnsi" w:hAnsiTheme="minorHAnsi" w:cs="Liberation Sans"/>
          <w:b/>
          <w:color w:val="000000"/>
          <w:sz w:val="22"/>
          <w:szCs w:val="22"/>
        </w:rPr>
        <w:t>gnes en quoi le projet</w:t>
      </w:r>
      <w:r w:rsidRPr="007D56D9">
        <w:rPr>
          <w:rFonts w:asciiTheme="minorHAnsi" w:hAnsiTheme="minorHAnsi" w:cs="Liberation Sans"/>
          <w:b/>
          <w:color w:val="000000"/>
          <w:sz w:val="22"/>
          <w:szCs w:val="22"/>
        </w:rPr>
        <w:t xml:space="preserve"> répond</w:t>
      </w:r>
      <w:r>
        <w:rPr>
          <w:rFonts w:asciiTheme="minorHAnsi" w:hAnsiTheme="minorHAnsi" w:cs="Liberation Sans"/>
          <w:b/>
          <w:color w:val="000000"/>
          <w:sz w:val="22"/>
          <w:szCs w:val="22"/>
        </w:rPr>
        <w:t xml:space="preserve"> </w:t>
      </w:r>
      <w:r w:rsidR="00AF3658">
        <w:rPr>
          <w:rFonts w:asciiTheme="minorHAnsi" w:hAnsiTheme="minorHAnsi" w:cs="Liberation Sans"/>
          <w:b/>
          <w:color w:val="000000"/>
          <w:sz w:val="22"/>
          <w:szCs w:val="22"/>
        </w:rPr>
        <w:t xml:space="preserve">aux </w:t>
      </w:r>
      <w:r>
        <w:rPr>
          <w:rFonts w:asciiTheme="minorHAnsi" w:hAnsiTheme="minorHAnsi" w:cs="Liberation Sans"/>
          <w:b/>
          <w:color w:val="000000"/>
          <w:sz w:val="22"/>
          <w:szCs w:val="22"/>
        </w:rPr>
        <w:t>attendus </w:t>
      </w:r>
      <w:r w:rsidR="00AF3658">
        <w:rPr>
          <w:rFonts w:asciiTheme="minorHAnsi" w:hAnsiTheme="minorHAnsi" w:cs="Liberation Sans"/>
          <w:b/>
          <w:color w:val="000000"/>
          <w:sz w:val="22"/>
          <w:szCs w:val="22"/>
        </w:rPr>
        <w:t xml:space="preserve">de l’appel à projets </w:t>
      </w:r>
      <w:r>
        <w:rPr>
          <w:rFonts w:asciiTheme="minorHAnsi" w:hAnsiTheme="minorHAnsi" w:cs="Liberation Sans"/>
          <w:b/>
          <w:color w:val="000000"/>
          <w:sz w:val="22"/>
          <w:szCs w:val="22"/>
        </w:rPr>
        <w:t>:</w:t>
      </w:r>
    </w:p>
    <w:p w14:paraId="6E33F6CF" w14:textId="1EE6654D" w:rsidR="001E59BD" w:rsidRPr="00F64FAE" w:rsidRDefault="00195D85" w:rsidP="00195D85">
      <w:pPr>
        <w:pStyle w:val="Corpsdetexte"/>
        <w:jc w:val="both"/>
        <w:rPr>
          <w:rFonts w:asciiTheme="minorHAnsi" w:hAnsiTheme="minorHAnsi" w:cs="Liberation Sans"/>
          <w:b/>
          <w:color w:val="000000"/>
          <w:sz w:val="22"/>
          <w:szCs w:val="22"/>
        </w:rPr>
      </w:pPr>
      <w:r>
        <w:rPr>
          <w:rFonts w:asciiTheme="minorHAnsi" w:hAnsiTheme="minorHAnsi" w:cs="Liberation Sans"/>
          <w:b/>
          <w:color w:val="000000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A662EF4" w14:textId="721F47ED" w:rsidR="001607A5" w:rsidRPr="000B46A4" w:rsidRDefault="000B46A4" w:rsidP="001607A5">
      <w:pPr>
        <w:rPr>
          <w:b/>
          <w:u w:val="single"/>
        </w:rPr>
      </w:pPr>
      <w:r w:rsidRPr="000B46A4">
        <w:rPr>
          <w:b/>
          <w:u w:val="single"/>
        </w:rPr>
        <w:lastRenderedPageBreak/>
        <w:t>Réservé à l’administration :</w:t>
      </w:r>
    </w:p>
    <w:p w14:paraId="5FFE5F58" w14:textId="245231C8" w:rsidR="000B46A4" w:rsidRPr="00C92661" w:rsidRDefault="00C92661" w:rsidP="000B46A4">
      <w:pPr>
        <w:pStyle w:val="Standard"/>
        <w:jc w:val="both"/>
        <w:rPr>
          <w:rFonts w:asciiTheme="minorHAnsi" w:hAnsiTheme="minorHAnsi" w:cs="Liberation Sans"/>
          <w:color w:val="000000"/>
          <w:sz w:val="22"/>
          <w:szCs w:val="22"/>
        </w:rPr>
      </w:pPr>
      <w:r w:rsidRPr="00C92661">
        <w:rPr>
          <w:rFonts w:asciiTheme="minorHAnsi" w:hAnsiTheme="minorHAnsi" w:cs="Liberation Sans"/>
          <w:color w:val="000000"/>
          <w:sz w:val="22"/>
          <w:szCs w:val="22"/>
        </w:rPr>
        <w:t>EXAMEN DU PROJET</w:t>
      </w:r>
    </w:p>
    <w:p w14:paraId="17940D6E" w14:textId="77777777" w:rsidR="00C92661" w:rsidRDefault="00C92661" w:rsidP="000B46A4">
      <w:pPr>
        <w:pStyle w:val="Standard"/>
        <w:jc w:val="both"/>
        <w:rPr>
          <w:rFonts w:asciiTheme="majorHAnsi" w:hAnsiTheme="majorHAnsi" w:cs="Liberation Sans"/>
          <w:color w:val="000000"/>
          <w:sz w:val="22"/>
          <w:szCs w:val="22"/>
        </w:rPr>
      </w:pPr>
    </w:p>
    <w:p w14:paraId="3C9C9294" w14:textId="77777777" w:rsidR="000B46A4" w:rsidRPr="007D56D9" w:rsidRDefault="000B46A4" w:rsidP="000B46A4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  <w:r w:rsidRPr="007D56D9">
        <w:rPr>
          <w:rFonts w:asciiTheme="minorHAnsi" w:hAnsiTheme="minorHAnsi" w:cs="Liberation Sans"/>
          <w:b/>
          <w:color w:val="000000"/>
          <w:sz w:val="22"/>
          <w:szCs w:val="22"/>
        </w:rPr>
        <w:t>Le projet :</w:t>
      </w:r>
    </w:p>
    <w:p w14:paraId="5DB008E9" w14:textId="77777777" w:rsidR="000B46A4" w:rsidRPr="00B80C39" w:rsidRDefault="000B46A4" w:rsidP="000B46A4">
      <w:pPr>
        <w:pStyle w:val="Standard"/>
        <w:jc w:val="both"/>
        <w:rPr>
          <w:rFonts w:asciiTheme="minorHAnsi" w:hAnsiTheme="minorHAnsi" w:cs="Liberation Sans"/>
          <w:sz w:val="22"/>
          <w:szCs w:val="22"/>
        </w:rPr>
      </w:pPr>
      <w:bookmarkStart w:id="1" w:name="Unknown"/>
      <w:bookmarkEnd w:id="1"/>
    </w:p>
    <w:p w14:paraId="4552C7FB" w14:textId="0EBEB8E2" w:rsidR="000B46A4" w:rsidRPr="00B80C39" w:rsidRDefault="000B46A4" w:rsidP="000B46A4">
      <w:pPr>
        <w:pStyle w:val="Corpsdetexte"/>
        <w:jc w:val="both"/>
        <w:rPr>
          <w:rFonts w:asciiTheme="minorHAnsi" w:hAnsiTheme="minorHAnsi"/>
          <w:sz w:val="22"/>
          <w:szCs w:val="22"/>
        </w:rPr>
      </w:pPr>
      <w:r w:rsidRPr="00B80C39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 </w:t>
      </w:r>
      <w:r w:rsidR="00014AE1"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  </w:t>
      </w:r>
      <w:r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A - </w:t>
      </w:r>
      <w:r w:rsidR="00014AE1">
        <w:rPr>
          <w:rFonts w:asciiTheme="minorHAnsi" w:hAnsiTheme="minorHAnsi"/>
          <w:color w:val="000000"/>
          <w:sz w:val="22"/>
          <w:szCs w:val="22"/>
        </w:rPr>
        <w:t xml:space="preserve">vise les objectifs ciblés par l’appel à projets </w:t>
      </w:r>
    </w:p>
    <w:p w14:paraId="13CED342" w14:textId="535E2D55" w:rsidR="000B46A4" w:rsidRPr="00B80C39" w:rsidRDefault="000B46A4" w:rsidP="000B46A4">
      <w:pPr>
        <w:pStyle w:val="Corpsdetexte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B80C39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80C39"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 </w:t>
      </w:r>
      <w:r w:rsidR="00014AE1"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 </w:t>
      </w:r>
      <w:r>
        <w:rPr>
          <w:rFonts w:asciiTheme="minorHAnsi" w:eastAsia="Lucida Sans Unicode" w:hAnsiTheme="minorHAnsi" w:cs="Liberation Sans"/>
          <w:color w:val="000000"/>
          <w:sz w:val="22"/>
          <w:szCs w:val="22"/>
        </w:rPr>
        <w:t>B</w:t>
      </w:r>
      <w:proofErr w:type="gramEnd"/>
      <w:r w:rsidRPr="00B80C39">
        <w:rPr>
          <w:rFonts w:asciiTheme="minorHAnsi" w:hAnsiTheme="minorHAnsi"/>
          <w:color w:val="000000"/>
          <w:sz w:val="22"/>
          <w:szCs w:val="22"/>
        </w:rPr>
        <w:t xml:space="preserve"> - </w:t>
      </w:r>
      <w:r w:rsidR="00014AE1">
        <w:rPr>
          <w:rFonts w:asciiTheme="minorHAnsi" w:hAnsiTheme="minorHAnsi"/>
          <w:color w:val="000000"/>
          <w:sz w:val="22"/>
          <w:szCs w:val="22"/>
        </w:rPr>
        <w:t>prend en compte les besoins locaux identifiés au niveau départemental en relation avec les groupes d’appui départementaux</w:t>
      </w:r>
    </w:p>
    <w:p w14:paraId="008B541C" w14:textId="49F3C554" w:rsidR="000B46A4" w:rsidRPr="00B80C39" w:rsidRDefault="000B46A4" w:rsidP="000B46A4">
      <w:pPr>
        <w:pStyle w:val="Corpsdetexte"/>
        <w:jc w:val="both"/>
        <w:rPr>
          <w:rFonts w:asciiTheme="minorHAnsi" w:hAnsiTheme="minorHAnsi"/>
          <w:color w:val="000000"/>
          <w:sz w:val="22"/>
          <w:szCs w:val="22"/>
        </w:rPr>
      </w:pPr>
      <w:r w:rsidRPr="00B80C39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="00014AE1"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   </w:t>
      </w:r>
      <w:r>
        <w:rPr>
          <w:rFonts w:asciiTheme="minorHAnsi" w:eastAsia="Lucida Sans Unicode" w:hAnsiTheme="minorHAnsi" w:cs="Liberation Sans"/>
          <w:color w:val="000000"/>
          <w:sz w:val="22"/>
          <w:szCs w:val="22"/>
        </w:rPr>
        <w:t>C</w:t>
      </w:r>
      <w:r w:rsidRPr="00B80C39">
        <w:rPr>
          <w:rFonts w:asciiTheme="minorHAnsi" w:hAnsiTheme="minorHAnsi"/>
          <w:color w:val="000000"/>
          <w:sz w:val="22"/>
          <w:szCs w:val="22"/>
        </w:rPr>
        <w:t xml:space="preserve"> - </w:t>
      </w:r>
      <w:r w:rsidR="00014AE1">
        <w:rPr>
          <w:rFonts w:asciiTheme="minorHAnsi" w:hAnsiTheme="minorHAnsi"/>
          <w:color w:val="000000"/>
          <w:sz w:val="22"/>
          <w:szCs w:val="22"/>
        </w:rPr>
        <w:t xml:space="preserve">respecte l’esprit de la charte </w:t>
      </w:r>
      <w:r w:rsidR="00C939F1">
        <w:rPr>
          <w:rFonts w:asciiTheme="minorHAnsi" w:hAnsiTheme="minorHAnsi"/>
          <w:color w:val="000000"/>
          <w:sz w:val="22"/>
          <w:szCs w:val="22"/>
        </w:rPr>
        <w:t xml:space="preserve">de </w:t>
      </w:r>
      <w:r w:rsidR="00014AE1">
        <w:rPr>
          <w:rFonts w:asciiTheme="minorHAnsi" w:hAnsiTheme="minorHAnsi"/>
          <w:color w:val="000000"/>
          <w:sz w:val="22"/>
          <w:szCs w:val="22"/>
        </w:rPr>
        <w:t>qualité « Plan mercredi »</w:t>
      </w:r>
    </w:p>
    <w:p w14:paraId="7C26746F" w14:textId="740B72D9" w:rsidR="000B46A4" w:rsidRPr="00B80C39" w:rsidRDefault="000B46A4" w:rsidP="00014AE1">
      <w:pPr>
        <w:pStyle w:val="Corpsdetexte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80C39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="00014AE1"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 D - </w:t>
      </w:r>
      <w:r w:rsidR="00014AE1" w:rsidRPr="00B80C39">
        <w:rPr>
          <w:rFonts w:asciiTheme="minorHAnsi" w:hAnsiTheme="minorHAnsi"/>
          <w:color w:val="000000"/>
          <w:sz w:val="22"/>
          <w:szCs w:val="22"/>
        </w:rPr>
        <w:t xml:space="preserve">touche </w:t>
      </w:r>
      <w:r w:rsidR="00014AE1">
        <w:rPr>
          <w:rFonts w:asciiTheme="minorHAnsi" w:hAnsiTheme="minorHAnsi"/>
          <w:color w:val="000000"/>
          <w:sz w:val="22"/>
          <w:szCs w:val="22"/>
        </w:rPr>
        <w:t>des communes rurales isolées ou des communes urbaines à fort besoin d’accompagnement</w:t>
      </w:r>
    </w:p>
    <w:p w14:paraId="6A4DC45A" w14:textId="109F1909" w:rsidR="000B46A4" w:rsidRDefault="000B46A4" w:rsidP="000B46A4">
      <w:pPr>
        <w:pStyle w:val="Corpsdetexte"/>
        <w:jc w:val="both"/>
        <w:rPr>
          <w:rFonts w:asciiTheme="minorHAnsi" w:hAnsiTheme="minorHAnsi"/>
          <w:color w:val="000000"/>
          <w:sz w:val="22"/>
          <w:szCs w:val="22"/>
        </w:rPr>
      </w:pPr>
      <w:r w:rsidRPr="00B80C39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="00014AE1"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 E - </w:t>
      </w:r>
      <w:r w:rsidR="00014AE1" w:rsidRPr="00B80C39">
        <w:rPr>
          <w:rFonts w:asciiTheme="minorHAnsi" w:hAnsiTheme="minorHAnsi"/>
          <w:color w:val="000000"/>
          <w:sz w:val="22"/>
          <w:szCs w:val="22"/>
        </w:rPr>
        <w:t>associe des partenaires financiers publics (</w:t>
      </w:r>
      <w:r w:rsidR="00C939F1">
        <w:rPr>
          <w:rFonts w:asciiTheme="minorHAnsi" w:hAnsiTheme="minorHAnsi"/>
          <w:color w:val="000000"/>
          <w:sz w:val="22"/>
          <w:szCs w:val="22"/>
        </w:rPr>
        <w:t xml:space="preserve">CAF, </w:t>
      </w:r>
      <w:r w:rsidR="00014AE1" w:rsidRPr="00B80C39">
        <w:rPr>
          <w:rFonts w:asciiTheme="minorHAnsi" w:hAnsiTheme="minorHAnsi"/>
          <w:color w:val="000000"/>
          <w:sz w:val="22"/>
          <w:szCs w:val="22"/>
        </w:rPr>
        <w:t>services déconcentrés de l’Éta</w:t>
      </w:r>
      <w:r w:rsidR="00014AE1">
        <w:rPr>
          <w:rFonts w:asciiTheme="minorHAnsi" w:hAnsiTheme="minorHAnsi"/>
          <w:color w:val="000000"/>
          <w:sz w:val="22"/>
          <w:szCs w:val="22"/>
        </w:rPr>
        <w:t xml:space="preserve">t, collectivités territoriales, </w:t>
      </w:r>
      <w:r w:rsidR="00014AE1" w:rsidRPr="00B80C39">
        <w:rPr>
          <w:rFonts w:asciiTheme="minorHAnsi" w:hAnsiTheme="minorHAnsi"/>
          <w:color w:val="000000"/>
          <w:sz w:val="22"/>
          <w:szCs w:val="22"/>
        </w:rPr>
        <w:t>organismes publics) ou privés </w:t>
      </w:r>
    </w:p>
    <w:p w14:paraId="4E516488" w14:textId="0D451578" w:rsidR="00014AE1" w:rsidRPr="00B06226" w:rsidRDefault="00C92661" w:rsidP="00B06226">
      <w:pPr>
        <w:pStyle w:val="Corpsdetexte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B80C39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80C39"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 </w:t>
      </w:r>
      <w:r w:rsidR="00014AE1"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 </w:t>
      </w:r>
      <w:r>
        <w:rPr>
          <w:rFonts w:asciiTheme="minorHAnsi" w:eastAsia="Lucida Sans Unicode" w:hAnsiTheme="minorHAnsi" w:cs="Liberation Sans"/>
          <w:color w:val="000000"/>
          <w:sz w:val="22"/>
          <w:szCs w:val="22"/>
        </w:rPr>
        <w:t>F</w:t>
      </w:r>
      <w:proofErr w:type="gramEnd"/>
      <w:r w:rsidRPr="00B80C3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14AE1">
        <w:rPr>
          <w:rFonts w:asciiTheme="minorHAnsi" w:hAnsiTheme="minorHAnsi"/>
          <w:color w:val="000000"/>
          <w:sz w:val="22"/>
          <w:szCs w:val="22"/>
        </w:rPr>
        <w:t>-</w:t>
      </w:r>
      <w:r w:rsidRPr="00B80C3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14AE1" w:rsidRPr="00B80C39">
        <w:rPr>
          <w:rFonts w:asciiTheme="minorHAnsi" w:hAnsiTheme="minorHAnsi"/>
          <w:color w:val="000000"/>
          <w:sz w:val="22"/>
          <w:szCs w:val="22"/>
        </w:rPr>
        <w:t xml:space="preserve">prévoit une évaluation et un temps de restitution publique ou un retour d’expérience auxquels il conviendra d’inviter </w:t>
      </w:r>
      <w:r w:rsidR="00014AE1">
        <w:rPr>
          <w:rFonts w:asciiTheme="minorHAnsi" w:hAnsiTheme="minorHAnsi"/>
          <w:color w:val="000000"/>
          <w:sz w:val="22"/>
          <w:szCs w:val="22"/>
        </w:rPr>
        <w:t>des services de l’Etat et les CAF</w:t>
      </w:r>
      <w:r w:rsidR="00014AE1" w:rsidRPr="00B80C3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BAC0B92" w14:textId="197FC352" w:rsidR="00AF3658" w:rsidRDefault="00C92661" w:rsidP="00AF3658">
      <w:pPr>
        <w:rPr>
          <w:u w:val="single"/>
          <w:lang w:eastAsia="zh-CN" w:bidi="hi-IN"/>
        </w:rPr>
      </w:pPr>
      <w:r>
        <w:rPr>
          <w:u w:val="single"/>
          <w:lang w:eastAsia="zh-CN" w:bidi="hi-IN"/>
        </w:rPr>
        <w:t>Avis sur le projet</w:t>
      </w:r>
      <w:r w:rsidR="00AF3658">
        <w:rPr>
          <w:u w:val="single"/>
          <w:lang w:eastAsia="zh-CN" w:bidi="hi-IN"/>
        </w:rPr>
        <w:t xml:space="preserve"> </w:t>
      </w:r>
      <w:r w:rsidR="00AF3658" w:rsidRPr="00FA4752">
        <w:rPr>
          <w:u w:val="single"/>
          <w:lang w:eastAsia="zh-CN" w:bidi="hi-IN"/>
        </w:rPr>
        <w:t xml:space="preserve">: </w:t>
      </w:r>
    </w:p>
    <w:p w14:paraId="6244874D" w14:textId="11C0BE22" w:rsidR="00AF3658" w:rsidRPr="004D51DE" w:rsidRDefault="00AF3658" w:rsidP="00AF3658">
      <w:pPr>
        <w:rPr>
          <w:lang w:eastAsia="zh-CN" w:bidi="hi-IN"/>
        </w:rPr>
      </w:pPr>
      <w:r w:rsidRPr="004D51DE">
        <w:rPr>
          <w:lang w:eastAsia="zh-CN" w:bidi="hi-IN"/>
        </w:rPr>
        <w:t>…………………………………………………………………………………………………………………………</w:t>
      </w:r>
      <w:r>
        <w:rPr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2661">
        <w:rPr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D51DE">
        <w:rPr>
          <w:lang w:eastAsia="zh-CN" w:bidi="hi-IN"/>
        </w:rPr>
        <w:t>.</w:t>
      </w:r>
    </w:p>
    <w:p w14:paraId="0C0DD073" w14:textId="6C4866E2" w:rsidR="00B06226" w:rsidRPr="00F64FAE" w:rsidRDefault="00AF3658" w:rsidP="00F64FAE">
      <w:pPr>
        <w:jc w:val="center"/>
        <w:rPr>
          <w:b/>
          <w:lang w:eastAsia="zh-CN" w:bidi="hi-IN"/>
        </w:rPr>
      </w:pPr>
      <w:r w:rsidRPr="00AF3658">
        <w:rPr>
          <w:b/>
          <w:lang w:eastAsia="zh-CN" w:bidi="hi-IN"/>
        </w:rPr>
        <w:t xml:space="preserve">FAVORABLE                </w:t>
      </w:r>
      <w:r w:rsidRPr="00AF3658">
        <w:rPr>
          <w:b/>
          <w:lang w:eastAsia="zh-CN" w:bidi="hi-IN"/>
        </w:rPr>
        <w:tab/>
        <w:t xml:space="preserve">RESERVE                    </w:t>
      </w:r>
      <w:r w:rsidRPr="00AF3658">
        <w:rPr>
          <w:b/>
          <w:lang w:eastAsia="zh-CN" w:bidi="hi-IN"/>
        </w:rPr>
        <w:tab/>
        <w:t>DEFAVORABLE</w:t>
      </w: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2"/>
        <w:gridCol w:w="2973"/>
        <w:gridCol w:w="2973"/>
      </w:tblGrid>
      <w:tr w:rsidR="00B06226" w:rsidRPr="008346BE" w14:paraId="662B02FF" w14:textId="77777777" w:rsidTr="00DB3357">
        <w:trPr>
          <w:trHeight w:val="2218"/>
          <w:jc w:val="center"/>
        </w:trPr>
        <w:tc>
          <w:tcPr>
            <w:tcW w:w="2972" w:type="dxa"/>
            <w:shd w:val="clear" w:color="auto" w:fill="auto"/>
            <w:tcMar>
              <w:left w:w="52" w:type="dxa"/>
            </w:tcMar>
          </w:tcPr>
          <w:p w14:paraId="509B11B8" w14:textId="77CD0C29" w:rsidR="00014AE1" w:rsidRDefault="00B06226" w:rsidP="00014AE1">
            <w:pPr>
              <w:rPr>
                <w:rFonts w:eastAsia="SimSun, 宋体" w:cs="Liberation Sans"/>
                <w:color w:val="000000"/>
              </w:rPr>
            </w:pPr>
            <w:r>
              <w:rPr>
                <w:rFonts w:eastAsia="SimSun, 宋体" w:cs="Liberation Sans"/>
                <w:color w:val="000000"/>
              </w:rPr>
              <w:t>Budget p</w:t>
            </w:r>
            <w:r w:rsidR="00014AE1">
              <w:rPr>
                <w:rFonts w:eastAsia="SimSun, 宋体" w:cs="Liberation Sans"/>
                <w:color w:val="000000"/>
              </w:rPr>
              <w:t>r</w:t>
            </w:r>
            <w:r>
              <w:rPr>
                <w:rFonts w:eastAsia="SimSun, 宋体" w:cs="Liberation Sans"/>
                <w:color w:val="000000"/>
              </w:rPr>
              <w:t>évisionnel du projet :</w:t>
            </w:r>
          </w:p>
          <w:p w14:paraId="7CD9382A" w14:textId="77777777" w:rsidR="00014AE1" w:rsidRPr="00014AE1" w:rsidRDefault="00014AE1" w:rsidP="00014AE1">
            <w:pPr>
              <w:rPr>
                <w:rFonts w:eastAsia="SimSun, 宋体" w:cs="Liberation Sans"/>
              </w:rPr>
            </w:pPr>
          </w:p>
          <w:p w14:paraId="799B0975" w14:textId="77777777" w:rsidR="00014AE1" w:rsidRPr="00014AE1" w:rsidRDefault="00014AE1" w:rsidP="00014AE1">
            <w:pPr>
              <w:rPr>
                <w:rFonts w:eastAsia="SimSun, 宋体" w:cs="Liberation Sans"/>
              </w:rPr>
            </w:pPr>
          </w:p>
          <w:p w14:paraId="10587F4E" w14:textId="432AEE88" w:rsidR="00014AE1" w:rsidRDefault="00014AE1" w:rsidP="00014AE1">
            <w:pPr>
              <w:rPr>
                <w:rFonts w:eastAsia="SimSun, 宋体" w:cs="Liberation Sans"/>
              </w:rPr>
            </w:pPr>
          </w:p>
          <w:p w14:paraId="610DC16E" w14:textId="11DBEA7D" w:rsidR="00014AE1" w:rsidRPr="00014AE1" w:rsidRDefault="00014AE1" w:rsidP="00014AE1">
            <w:pPr>
              <w:rPr>
                <w:rFonts w:eastAsia="SimSun, 宋体" w:cs="Liberation Sans"/>
              </w:rPr>
            </w:pPr>
          </w:p>
        </w:tc>
        <w:tc>
          <w:tcPr>
            <w:tcW w:w="2973" w:type="dxa"/>
            <w:shd w:val="clear" w:color="auto" w:fill="auto"/>
            <w:tcMar>
              <w:left w:w="52" w:type="dxa"/>
            </w:tcMar>
          </w:tcPr>
          <w:p w14:paraId="3EAC842E" w14:textId="77777777" w:rsidR="00B06226" w:rsidRPr="008346BE" w:rsidRDefault="00B06226" w:rsidP="00DB3357">
            <w:pPr>
              <w:rPr>
                <w:rFonts w:eastAsia="SimSun, 宋体" w:cs="Liberation Sans"/>
                <w:color w:val="000000"/>
              </w:rPr>
            </w:pPr>
            <w:r w:rsidRPr="008346BE">
              <w:rPr>
                <w:rFonts w:eastAsia="SimSun, 宋体" w:cs="Liberation Sans"/>
                <w:color w:val="000000"/>
              </w:rPr>
              <w:t>Subvention demandée :</w:t>
            </w:r>
          </w:p>
          <w:p w14:paraId="7B57B47F" w14:textId="77777777" w:rsidR="00B06226" w:rsidRPr="008346BE" w:rsidRDefault="00B06226" w:rsidP="00DB3357">
            <w:pPr>
              <w:rPr>
                <w:rFonts w:eastAsia="SimSun, 宋体" w:cs="Liberation Sans"/>
                <w:color w:val="000000"/>
              </w:rPr>
            </w:pPr>
          </w:p>
          <w:p w14:paraId="6EB45988" w14:textId="77777777" w:rsidR="00B06226" w:rsidRPr="008346BE" w:rsidRDefault="00B06226" w:rsidP="00DB3357">
            <w:pPr>
              <w:rPr>
                <w:rFonts w:eastAsia="SimSun, 宋体" w:cs="Liberation Sans"/>
                <w:color w:val="000000"/>
              </w:rPr>
            </w:pPr>
          </w:p>
          <w:p w14:paraId="17DB97BE" w14:textId="77777777" w:rsidR="00B06226" w:rsidRPr="008346BE" w:rsidRDefault="00B06226" w:rsidP="00DB3357">
            <w:pPr>
              <w:rPr>
                <w:rFonts w:eastAsia="SimSun, 宋体" w:cs="Liberation Sans"/>
                <w:color w:val="000000"/>
              </w:rPr>
            </w:pPr>
          </w:p>
          <w:p w14:paraId="5E5905B3" w14:textId="77777777" w:rsidR="00B06226" w:rsidRPr="008346BE" w:rsidRDefault="00B06226" w:rsidP="00DB3357">
            <w:pPr>
              <w:rPr>
                <w:rFonts w:eastAsia="SimSun, 宋体" w:cs="Liberation Sans"/>
                <w:color w:val="000000"/>
              </w:rPr>
            </w:pPr>
          </w:p>
        </w:tc>
        <w:tc>
          <w:tcPr>
            <w:tcW w:w="2973" w:type="dxa"/>
          </w:tcPr>
          <w:p w14:paraId="183C8E47" w14:textId="77777777" w:rsidR="00B06226" w:rsidRPr="008346BE" w:rsidRDefault="00B06226" w:rsidP="00DB3357">
            <w:pPr>
              <w:rPr>
                <w:rFonts w:eastAsia="SimSun, 宋体" w:cs="Liberation Sans"/>
                <w:color w:val="000000"/>
              </w:rPr>
            </w:pPr>
            <w:r>
              <w:rPr>
                <w:rFonts w:eastAsia="SimSun, 宋体" w:cs="Liberation Sans"/>
                <w:color w:val="000000"/>
              </w:rPr>
              <w:t>Subvention accordée :</w:t>
            </w:r>
          </w:p>
        </w:tc>
      </w:tr>
    </w:tbl>
    <w:p w14:paraId="6E5E9477" w14:textId="77777777" w:rsidR="00F052CD" w:rsidRPr="00B06226" w:rsidRDefault="00F052CD" w:rsidP="00B06226">
      <w:pPr>
        <w:rPr>
          <w:lang w:eastAsia="zh-CN" w:bidi="hi-IN"/>
        </w:rPr>
      </w:pPr>
    </w:p>
    <w:sectPr w:rsidR="00F052CD" w:rsidRPr="00B0622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344C7" w14:textId="77777777" w:rsidR="007245D0" w:rsidRDefault="007245D0" w:rsidP="00982629">
      <w:pPr>
        <w:spacing w:after="0" w:line="240" w:lineRule="auto"/>
      </w:pPr>
      <w:r>
        <w:separator/>
      </w:r>
    </w:p>
  </w:endnote>
  <w:endnote w:type="continuationSeparator" w:id="0">
    <w:p w14:paraId="6B34E0C8" w14:textId="77777777" w:rsidR="007245D0" w:rsidRDefault="007245D0" w:rsidP="0098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xaBold">
    <w:altName w:val="Times New Roman"/>
    <w:charset w:val="00"/>
    <w:family w:val="roman"/>
    <w:pitch w:val="variable"/>
  </w:font>
  <w:font w:name="NexaLight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2159" w14:textId="77777777" w:rsidR="000E47A3" w:rsidRDefault="000E47A3">
    <w:pPr>
      <w:pStyle w:val="Pieddepage"/>
      <w:jc w:val="center"/>
    </w:pPr>
  </w:p>
  <w:p w14:paraId="4FFEE05B" w14:textId="363AE0BD" w:rsidR="000E47A3" w:rsidRDefault="000E47A3" w:rsidP="000E47A3">
    <w:pPr>
      <w:pStyle w:val="Pieddepage"/>
      <w:tabs>
        <w:tab w:val="left" w:pos="3870"/>
      </w:tabs>
    </w:pPr>
  </w:p>
  <w:p w14:paraId="6AF5C3E6" w14:textId="173E3905" w:rsidR="000E47A3" w:rsidRDefault="007245D0">
    <w:pPr>
      <w:pStyle w:val="Pieddepage"/>
      <w:jc w:val="center"/>
    </w:pPr>
    <w:sdt>
      <w:sdtPr>
        <w:id w:val="-945773292"/>
        <w:docPartObj>
          <w:docPartGallery w:val="Page Numbers (Bottom of Page)"/>
          <w:docPartUnique/>
        </w:docPartObj>
      </w:sdtPr>
      <w:sdtEndPr/>
      <w:sdtContent>
        <w:r w:rsidR="000E47A3">
          <w:fldChar w:fldCharType="begin"/>
        </w:r>
        <w:r w:rsidR="000E47A3">
          <w:instrText>PAGE   \* MERGEFORMAT</w:instrText>
        </w:r>
        <w:r w:rsidR="000E47A3">
          <w:fldChar w:fldCharType="separate"/>
        </w:r>
        <w:r w:rsidR="005B3A7B">
          <w:rPr>
            <w:noProof/>
          </w:rPr>
          <w:t>9</w:t>
        </w:r>
        <w:r w:rsidR="000E47A3">
          <w:fldChar w:fldCharType="end"/>
        </w:r>
      </w:sdtContent>
    </w:sdt>
  </w:p>
  <w:p w14:paraId="23EA49F0" w14:textId="77777777" w:rsidR="000E47A3" w:rsidRPr="00D23C40" w:rsidRDefault="000E47A3" w:rsidP="00D23C40">
    <w:pPr>
      <w:pStyle w:val="Pieddepage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66F4C" w14:textId="77777777" w:rsidR="007245D0" w:rsidRDefault="007245D0" w:rsidP="00982629">
      <w:pPr>
        <w:spacing w:after="0" w:line="240" w:lineRule="auto"/>
      </w:pPr>
      <w:r>
        <w:separator/>
      </w:r>
    </w:p>
  </w:footnote>
  <w:footnote w:type="continuationSeparator" w:id="0">
    <w:p w14:paraId="3539457C" w14:textId="77777777" w:rsidR="007245D0" w:rsidRDefault="007245D0" w:rsidP="0098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E2B5E" w14:textId="63109A71" w:rsidR="001607A5" w:rsidRDefault="001607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655D1" w14:textId="0F01D591" w:rsidR="00982629" w:rsidRDefault="00DA5A3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71C15106" wp14:editId="41253448">
          <wp:simplePos x="0" y="0"/>
          <wp:positionH relativeFrom="column">
            <wp:posOffset>3291205</wp:posOffset>
          </wp:positionH>
          <wp:positionV relativeFrom="paragraph">
            <wp:posOffset>7620</wp:posOffset>
          </wp:positionV>
          <wp:extent cx="2133600" cy="615315"/>
          <wp:effectExtent l="0" t="0" r="0" b="0"/>
          <wp:wrapSquare wrapText="bothSides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5A3A">
      <w:rPr>
        <w:rFonts w:ascii="Calibri" w:hAnsi="Calibri" w:cs="Calibri"/>
        <w:color w:val="000000"/>
      </w:rPr>
      <w:t xml:space="preserve"> </w:t>
    </w:r>
    <w:r>
      <w:rPr>
        <w:rFonts w:ascii="Calibri" w:hAnsi="Calibri" w:cs="Calibri"/>
        <w:noProof/>
        <w:color w:val="000000"/>
        <w:lang w:eastAsia="fr-FR"/>
      </w:rPr>
      <w:drawing>
        <wp:inline distT="0" distB="0" distL="0" distR="0" wp14:anchorId="23FE13A9" wp14:editId="45C7B8F1">
          <wp:extent cx="1543050" cy="1219200"/>
          <wp:effectExtent l="0" t="0" r="0" b="0"/>
          <wp:docPr id="1" name="Image 1" descr="https://www.education.gouv.fr/sites/default/files/site_logo/2020-07/Logo-MENJ-TRICOL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ducation.gouv.fr/sites/default/files/site_logo/2020-07/Logo-MENJ-TRICOLORE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2629">
      <w:t xml:space="preserve">                                            </w:t>
    </w:r>
  </w:p>
  <w:p w14:paraId="67773227" w14:textId="77777777" w:rsidR="00982629" w:rsidRDefault="00982629">
    <w:pPr>
      <w:pStyle w:val="En-tte"/>
    </w:pPr>
  </w:p>
  <w:p w14:paraId="62CBEC57" w14:textId="77777777" w:rsidR="00982629" w:rsidRDefault="0098262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4A4BC" w14:textId="3D64E777" w:rsidR="001607A5" w:rsidRDefault="001607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3C7"/>
    <w:multiLevelType w:val="hybridMultilevel"/>
    <w:tmpl w:val="342E36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26F8"/>
    <w:multiLevelType w:val="hybridMultilevel"/>
    <w:tmpl w:val="3DDC7650"/>
    <w:lvl w:ilvl="0" w:tplc="DC6CB6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E7C"/>
    <w:multiLevelType w:val="hybridMultilevel"/>
    <w:tmpl w:val="0E84285E"/>
    <w:lvl w:ilvl="0" w:tplc="E662C740">
      <w:numFmt w:val="bullet"/>
      <w:lvlText w:val="-"/>
      <w:lvlJc w:val="left"/>
      <w:pPr>
        <w:ind w:left="600" w:hanging="240"/>
      </w:pPr>
      <w:rPr>
        <w:rFonts w:asciiTheme="minorHAnsi" w:eastAsiaTheme="minorHAnsi" w:hAnsiTheme="minorHAns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65B3"/>
    <w:multiLevelType w:val="hybridMultilevel"/>
    <w:tmpl w:val="B3C4DC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F120E"/>
    <w:multiLevelType w:val="hybridMultilevel"/>
    <w:tmpl w:val="11B0148A"/>
    <w:lvl w:ilvl="0" w:tplc="040C000B">
      <w:start w:val="1"/>
      <w:numFmt w:val="bullet"/>
      <w:lvlText w:val=""/>
      <w:lvlJc w:val="left"/>
      <w:pPr>
        <w:ind w:left="600" w:hanging="2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001E"/>
    <w:multiLevelType w:val="hybridMultilevel"/>
    <w:tmpl w:val="9C9EF4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5213F"/>
    <w:multiLevelType w:val="hybridMultilevel"/>
    <w:tmpl w:val="1536F6C4"/>
    <w:lvl w:ilvl="0" w:tplc="60CA8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1587F"/>
    <w:multiLevelType w:val="hybridMultilevel"/>
    <w:tmpl w:val="718C72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3501"/>
    <w:multiLevelType w:val="hybridMultilevel"/>
    <w:tmpl w:val="246A825C"/>
    <w:lvl w:ilvl="0" w:tplc="C7326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126F1B"/>
    <w:multiLevelType w:val="hybridMultilevel"/>
    <w:tmpl w:val="15445372"/>
    <w:lvl w:ilvl="0" w:tplc="5A527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A3CC3"/>
    <w:multiLevelType w:val="hybridMultilevel"/>
    <w:tmpl w:val="6C685E6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842219"/>
    <w:multiLevelType w:val="hybridMultilevel"/>
    <w:tmpl w:val="9854542A"/>
    <w:lvl w:ilvl="0" w:tplc="60CA81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90600B"/>
    <w:multiLevelType w:val="hybridMultilevel"/>
    <w:tmpl w:val="9FF64D00"/>
    <w:lvl w:ilvl="0" w:tplc="0C7C3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152A3"/>
    <w:multiLevelType w:val="hybridMultilevel"/>
    <w:tmpl w:val="02CED48C"/>
    <w:lvl w:ilvl="0" w:tplc="E662C74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17E51"/>
    <w:multiLevelType w:val="hybridMultilevel"/>
    <w:tmpl w:val="94644D26"/>
    <w:lvl w:ilvl="0" w:tplc="5A527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5142A"/>
    <w:multiLevelType w:val="hybridMultilevel"/>
    <w:tmpl w:val="6E508C7E"/>
    <w:lvl w:ilvl="0" w:tplc="8E502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A0FC2"/>
    <w:multiLevelType w:val="hybridMultilevel"/>
    <w:tmpl w:val="2592CA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C21BF"/>
    <w:multiLevelType w:val="hybridMultilevel"/>
    <w:tmpl w:val="660678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4B3489"/>
    <w:multiLevelType w:val="hybridMultilevel"/>
    <w:tmpl w:val="CCC89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"/>
  </w:num>
  <w:num w:numId="5">
    <w:abstractNumId w:val="12"/>
  </w:num>
  <w:num w:numId="6">
    <w:abstractNumId w:val="17"/>
  </w:num>
  <w:num w:numId="7">
    <w:abstractNumId w:val="7"/>
  </w:num>
  <w:num w:numId="8">
    <w:abstractNumId w:val="9"/>
  </w:num>
  <w:num w:numId="9">
    <w:abstractNumId w:val="0"/>
  </w:num>
  <w:num w:numId="10">
    <w:abstractNumId w:val="14"/>
  </w:num>
  <w:num w:numId="11">
    <w:abstractNumId w:val="2"/>
  </w:num>
  <w:num w:numId="12">
    <w:abstractNumId w:val="4"/>
  </w:num>
  <w:num w:numId="13">
    <w:abstractNumId w:val="8"/>
  </w:num>
  <w:num w:numId="14">
    <w:abstractNumId w:val="13"/>
  </w:num>
  <w:num w:numId="15">
    <w:abstractNumId w:val="3"/>
  </w:num>
  <w:num w:numId="16">
    <w:abstractNumId w:val="18"/>
  </w:num>
  <w:num w:numId="17">
    <w:abstractNumId w:val="6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EE"/>
    <w:rsid w:val="00010B91"/>
    <w:rsid w:val="00014AE1"/>
    <w:rsid w:val="00036925"/>
    <w:rsid w:val="00037B40"/>
    <w:rsid w:val="00046C60"/>
    <w:rsid w:val="00051EFA"/>
    <w:rsid w:val="00055834"/>
    <w:rsid w:val="0006550E"/>
    <w:rsid w:val="000B46A4"/>
    <w:rsid w:val="000B76C2"/>
    <w:rsid w:val="000C7E09"/>
    <w:rsid w:val="000D007F"/>
    <w:rsid w:val="000D1DDD"/>
    <w:rsid w:val="000E1FAD"/>
    <w:rsid w:val="000E47A3"/>
    <w:rsid w:val="001567C8"/>
    <w:rsid w:val="001607A5"/>
    <w:rsid w:val="00172EFF"/>
    <w:rsid w:val="00190402"/>
    <w:rsid w:val="00195D85"/>
    <w:rsid w:val="001A0B72"/>
    <w:rsid w:val="001B4406"/>
    <w:rsid w:val="001E59BD"/>
    <w:rsid w:val="001F32FC"/>
    <w:rsid w:val="00204698"/>
    <w:rsid w:val="00207C9B"/>
    <w:rsid w:val="00271FD1"/>
    <w:rsid w:val="00280B6B"/>
    <w:rsid w:val="00287BFE"/>
    <w:rsid w:val="002A00B8"/>
    <w:rsid w:val="002A7CCA"/>
    <w:rsid w:val="002B4765"/>
    <w:rsid w:val="002D5D2C"/>
    <w:rsid w:val="00300217"/>
    <w:rsid w:val="003008EC"/>
    <w:rsid w:val="003041C3"/>
    <w:rsid w:val="00315650"/>
    <w:rsid w:val="00322FFD"/>
    <w:rsid w:val="0032458E"/>
    <w:rsid w:val="00336DD5"/>
    <w:rsid w:val="003567C3"/>
    <w:rsid w:val="00360FA4"/>
    <w:rsid w:val="003611D8"/>
    <w:rsid w:val="003654C4"/>
    <w:rsid w:val="00371A8A"/>
    <w:rsid w:val="003B4691"/>
    <w:rsid w:val="004102F7"/>
    <w:rsid w:val="00425C74"/>
    <w:rsid w:val="00430111"/>
    <w:rsid w:val="00435B6B"/>
    <w:rsid w:val="0044689F"/>
    <w:rsid w:val="00453698"/>
    <w:rsid w:val="004628E4"/>
    <w:rsid w:val="004A5BF9"/>
    <w:rsid w:val="004F11FA"/>
    <w:rsid w:val="005140D4"/>
    <w:rsid w:val="00551D29"/>
    <w:rsid w:val="005872EE"/>
    <w:rsid w:val="005B3A7B"/>
    <w:rsid w:val="005C50F6"/>
    <w:rsid w:val="005C6F3B"/>
    <w:rsid w:val="005E0112"/>
    <w:rsid w:val="005E7A74"/>
    <w:rsid w:val="006227B7"/>
    <w:rsid w:val="00651A70"/>
    <w:rsid w:val="00676413"/>
    <w:rsid w:val="006B4EC7"/>
    <w:rsid w:val="006E75A1"/>
    <w:rsid w:val="007245D0"/>
    <w:rsid w:val="00792414"/>
    <w:rsid w:val="007B21AA"/>
    <w:rsid w:val="007C0E17"/>
    <w:rsid w:val="007C1928"/>
    <w:rsid w:val="007D2E0E"/>
    <w:rsid w:val="007D6DCC"/>
    <w:rsid w:val="007F1F03"/>
    <w:rsid w:val="00813CD6"/>
    <w:rsid w:val="00845A4E"/>
    <w:rsid w:val="00852E79"/>
    <w:rsid w:val="0085618E"/>
    <w:rsid w:val="00887B78"/>
    <w:rsid w:val="0089179C"/>
    <w:rsid w:val="008A216D"/>
    <w:rsid w:val="008A30BE"/>
    <w:rsid w:val="008A56DD"/>
    <w:rsid w:val="008B2355"/>
    <w:rsid w:val="008E3B6A"/>
    <w:rsid w:val="0091352C"/>
    <w:rsid w:val="00913E8F"/>
    <w:rsid w:val="009227CE"/>
    <w:rsid w:val="0094310D"/>
    <w:rsid w:val="00982629"/>
    <w:rsid w:val="00984EFA"/>
    <w:rsid w:val="009A02EC"/>
    <w:rsid w:val="009A0F17"/>
    <w:rsid w:val="009C6731"/>
    <w:rsid w:val="009D725A"/>
    <w:rsid w:val="009F2D34"/>
    <w:rsid w:val="009F6237"/>
    <w:rsid w:val="00A13481"/>
    <w:rsid w:val="00A27970"/>
    <w:rsid w:val="00A418BE"/>
    <w:rsid w:val="00A635D2"/>
    <w:rsid w:val="00AA3547"/>
    <w:rsid w:val="00AD380B"/>
    <w:rsid w:val="00AE154F"/>
    <w:rsid w:val="00AE587E"/>
    <w:rsid w:val="00AF3658"/>
    <w:rsid w:val="00B0473B"/>
    <w:rsid w:val="00B06226"/>
    <w:rsid w:val="00B16C41"/>
    <w:rsid w:val="00B45999"/>
    <w:rsid w:val="00B81023"/>
    <w:rsid w:val="00BE77AA"/>
    <w:rsid w:val="00C0087D"/>
    <w:rsid w:val="00C03628"/>
    <w:rsid w:val="00C375D6"/>
    <w:rsid w:val="00C702CD"/>
    <w:rsid w:val="00C92661"/>
    <w:rsid w:val="00C939F1"/>
    <w:rsid w:val="00C975D9"/>
    <w:rsid w:val="00D0363E"/>
    <w:rsid w:val="00D23C40"/>
    <w:rsid w:val="00D25FDF"/>
    <w:rsid w:val="00D45BE1"/>
    <w:rsid w:val="00D624CC"/>
    <w:rsid w:val="00D67D40"/>
    <w:rsid w:val="00DA0526"/>
    <w:rsid w:val="00DA5A3A"/>
    <w:rsid w:val="00DB361D"/>
    <w:rsid w:val="00DF59E2"/>
    <w:rsid w:val="00E06438"/>
    <w:rsid w:val="00E07B38"/>
    <w:rsid w:val="00E13921"/>
    <w:rsid w:val="00E43A08"/>
    <w:rsid w:val="00E85810"/>
    <w:rsid w:val="00EB5886"/>
    <w:rsid w:val="00EB63D5"/>
    <w:rsid w:val="00EC44A0"/>
    <w:rsid w:val="00EF4988"/>
    <w:rsid w:val="00F052CD"/>
    <w:rsid w:val="00F131F9"/>
    <w:rsid w:val="00F4412B"/>
    <w:rsid w:val="00F47A1B"/>
    <w:rsid w:val="00F64FAE"/>
    <w:rsid w:val="00F67DC5"/>
    <w:rsid w:val="00F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E35AF"/>
  <w15:docId w15:val="{0A4CAA55-9730-4C1E-BF16-C1D98796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72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2629"/>
  </w:style>
  <w:style w:type="paragraph" w:styleId="Pieddepage">
    <w:name w:val="footer"/>
    <w:basedOn w:val="Normal"/>
    <w:link w:val="PieddepageCar"/>
    <w:uiPriority w:val="99"/>
    <w:unhideWhenUsed/>
    <w:rsid w:val="0098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629"/>
  </w:style>
  <w:style w:type="paragraph" w:styleId="Textedebulles">
    <w:name w:val="Balloon Text"/>
    <w:basedOn w:val="Normal"/>
    <w:link w:val="TextedebullesCar"/>
    <w:uiPriority w:val="99"/>
    <w:semiHidden/>
    <w:unhideWhenUsed/>
    <w:rsid w:val="0098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62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558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58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58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58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583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D6DC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195D85"/>
    <w:pPr>
      <w:suppressAutoHyphens/>
      <w:spacing w:after="140" w:line="288" w:lineRule="auto"/>
      <w:textAlignment w:val="baseline"/>
    </w:pPr>
    <w:rPr>
      <w:rFonts w:ascii="Liberation Sans" w:eastAsia="SimSun" w:hAnsi="Liberation Sans" w:cs="Mangal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195D85"/>
    <w:rPr>
      <w:rFonts w:ascii="Liberation Sans" w:eastAsia="SimSun" w:hAnsi="Liberation Sans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195D85"/>
    <w:pPr>
      <w:spacing w:after="0" w:line="240" w:lineRule="auto"/>
    </w:pPr>
    <w:rPr>
      <w:rFonts w:ascii="Liberation Sans" w:eastAsia="SimSun, 宋体" w:hAnsi="Liberation Sans" w:cs="Mangal"/>
      <w:kern w:val="2"/>
      <w:sz w:val="24"/>
      <w:szCs w:val="24"/>
      <w:lang w:eastAsia="zh-CN" w:bidi="hi-IN"/>
    </w:rPr>
  </w:style>
  <w:style w:type="paragraph" w:customStyle="1" w:styleId="Contenudetableau">
    <w:name w:val="Contenu de tableau"/>
    <w:basedOn w:val="Standard"/>
    <w:qFormat/>
    <w:rsid w:val="00195D85"/>
    <w:pPr>
      <w:suppressLineNumbers/>
    </w:pPr>
  </w:style>
  <w:style w:type="table" w:styleId="Grilledutableau">
    <w:name w:val="Table Grid"/>
    <w:basedOn w:val="TableauNormal"/>
    <w:uiPriority w:val="39"/>
    <w:rsid w:val="00195D85"/>
    <w:pPr>
      <w:spacing w:after="0" w:line="240" w:lineRule="auto"/>
    </w:pPr>
    <w:rPr>
      <w:rFonts w:ascii="Liberation Sans" w:eastAsia="SimSun" w:hAnsi="Liberation Sans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469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85FD6.B0004F4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FAEA-78B9-4498-BFED-C64B7C0D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9</Pages>
  <Words>2207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BOUVET, Gildas (DJEPVA/SD2A)</dc:creator>
  <cp:lastModifiedBy>Nadia Ducce</cp:lastModifiedBy>
  <cp:revision>4</cp:revision>
  <cp:lastPrinted>2022-05-06T08:44:00Z</cp:lastPrinted>
  <dcterms:created xsi:type="dcterms:W3CDTF">2023-07-14T21:21:00Z</dcterms:created>
  <dcterms:modified xsi:type="dcterms:W3CDTF">2023-07-16T22:02:00Z</dcterms:modified>
</cp:coreProperties>
</file>